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170"/>
      </w:tblGrid>
      <w:tr w:rsidR="00E56800" w:rsidRPr="00344F10" w:rsidTr="00874440">
        <w:trPr>
          <w:trHeight w:val="4269"/>
        </w:trPr>
        <w:tc>
          <w:tcPr>
            <w:tcW w:w="10170" w:type="dxa"/>
            <w:tcBorders>
              <w:top w:val="nil"/>
              <w:left w:val="nil"/>
              <w:bottom w:val="nil"/>
              <w:right w:val="nil"/>
            </w:tcBorders>
            <w:shd w:val="clear" w:color="auto" w:fill="2B5796"/>
          </w:tcPr>
          <w:p w:rsidR="00E56800" w:rsidRPr="00351087" w:rsidRDefault="0065069D" w:rsidP="00452648">
            <w:pPr>
              <w:spacing w:before="240" w:after="0" w:line="240" w:lineRule="auto"/>
              <w:jc w:val="center"/>
              <w:rPr>
                <w:rFonts w:ascii="Arial Bold" w:hAnsi="Arial Bold" w:cs="Arial"/>
                <w:b/>
                <w:caps/>
                <w:color w:val="FFFFFF"/>
                <w:sz w:val="52"/>
                <w:szCs w:val="52"/>
                <w:lang w:val="fr-CA"/>
              </w:rPr>
            </w:pPr>
            <w:r w:rsidRPr="00351087">
              <w:rPr>
                <w:rFonts w:ascii="Arial Bold" w:hAnsi="Arial Bold" w:cs="Arial"/>
                <w:b/>
                <w:caps/>
                <w:color w:val="FFFFFF"/>
                <w:sz w:val="52"/>
                <w:szCs w:val="52"/>
                <w:lang w:val="fr-CA"/>
              </w:rPr>
              <w:t>MODÈLE DE DEMANDE</w:t>
            </w:r>
          </w:p>
          <w:p w:rsidR="00E56800" w:rsidRPr="00344F10" w:rsidRDefault="0065069D" w:rsidP="00452648">
            <w:pPr>
              <w:spacing w:before="240" w:after="0" w:line="240" w:lineRule="auto"/>
              <w:jc w:val="center"/>
              <w:rPr>
                <w:rFonts w:ascii="Arial" w:hAnsi="Arial" w:cs="Arial"/>
                <w:b/>
                <w:smallCaps/>
                <w:color w:val="FFFFFF"/>
                <w:sz w:val="40"/>
                <w:szCs w:val="40"/>
                <w:lang w:val="fr-CA"/>
              </w:rPr>
            </w:pPr>
            <w:r w:rsidRPr="00344F10">
              <w:rPr>
                <w:rFonts w:ascii="Arial" w:hAnsi="Arial" w:cs="Arial"/>
                <w:b/>
                <w:smallCaps/>
                <w:color w:val="FFFFFF"/>
                <w:sz w:val="40"/>
                <w:szCs w:val="40"/>
                <w:lang w:val="fr-CA"/>
              </w:rPr>
              <w:t xml:space="preserve">pour des </w:t>
            </w:r>
          </w:p>
          <w:p w:rsidR="00052943" w:rsidRPr="00344F10" w:rsidRDefault="00052943" w:rsidP="00052943">
            <w:pPr>
              <w:spacing w:before="240" w:line="240" w:lineRule="auto"/>
              <w:ind w:left="252"/>
              <w:jc w:val="center"/>
              <w:rPr>
                <w:rFonts w:ascii="Arial Bold" w:hAnsi="Arial Bold" w:cs="Arial"/>
                <w:b/>
                <w:caps/>
                <w:color w:val="FFFFFF"/>
                <w:sz w:val="40"/>
                <w:szCs w:val="40"/>
                <w:lang w:val="fr-CA"/>
              </w:rPr>
            </w:pPr>
            <w:r w:rsidRPr="00344F10">
              <w:rPr>
                <w:rFonts w:ascii="Arial Bold" w:hAnsi="Arial Bold" w:cs="Arial"/>
                <w:b/>
                <w:caps/>
                <w:color w:val="FFFFFF"/>
                <w:sz w:val="40"/>
                <w:szCs w:val="40"/>
                <w:lang w:val="fr-CA"/>
              </w:rPr>
              <w:t xml:space="preserve">PROPOSITIONS PRÉSENTÉES AU FONDS DE SUBVENTION À LA RECHERCHE </w:t>
            </w:r>
          </w:p>
          <w:p w:rsidR="00052943" w:rsidRPr="00344F10" w:rsidRDefault="00052943" w:rsidP="00052943">
            <w:pPr>
              <w:spacing w:before="240" w:line="240" w:lineRule="auto"/>
              <w:ind w:left="252"/>
              <w:jc w:val="center"/>
              <w:rPr>
                <w:rFonts w:ascii="Arial Bold" w:hAnsi="Arial Bold" w:cs="Arial"/>
                <w:b/>
                <w:caps/>
                <w:color w:val="FFFFFF"/>
                <w:sz w:val="40"/>
                <w:szCs w:val="40"/>
                <w:lang w:val="fr-CA"/>
              </w:rPr>
            </w:pPr>
            <w:r w:rsidRPr="00344F10">
              <w:rPr>
                <w:rFonts w:ascii="Arial Bold" w:hAnsi="Arial Bold" w:cs="Arial"/>
                <w:b/>
                <w:caps/>
                <w:color w:val="FFFFFF"/>
                <w:sz w:val="40"/>
                <w:szCs w:val="40"/>
                <w:lang w:val="fr-CA"/>
              </w:rPr>
              <w:t>SERVICES AUX PERSONNES AYANT UNE DÉFICIENCE INTELLECTUELLE (SPDI)</w:t>
            </w:r>
          </w:p>
          <w:p w:rsidR="00E56800" w:rsidRPr="00344F10" w:rsidRDefault="006B78B1" w:rsidP="00452648">
            <w:pPr>
              <w:spacing w:before="240" w:line="240" w:lineRule="auto"/>
              <w:ind w:left="252"/>
              <w:jc w:val="center"/>
              <w:rPr>
                <w:rFonts w:ascii="Verdana" w:hAnsi="Verdana" w:cs="Arial"/>
                <w:b/>
                <w:smallCaps/>
                <w:sz w:val="52"/>
                <w:szCs w:val="52"/>
                <w:lang w:val="fr-CA"/>
              </w:rPr>
            </w:pPr>
            <w:r w:rsidRPr="00344F10">
              <w:rPr>
                <w:rFonts w:ascii="Arial Bold" w:hAnsi="Arial Bold" w:cs="Arial"/>
                <w:b/>
                <w:caps/>
                <w:color w:val="FFFFFF"/>
                <w:sz w:val="40"/>
                <w:szCs w:val="40"/>
                <w:lang w:val="fr-CA"/>
              </w:rPr>
              <w:t>201</w:t>
            </w:r>
            <w:r w:rsidR="00951245" w:rsidRPr="00344F10">
              <w:rPr>
                <w:rFonts w:ascii="Arial Bold" w:hAnsi="Arial Bold" w:cs="Arial"/>
                <w:b/>
                <w:caps/>
                <w:color w:val="FFFFFF"/>
                <w:sz w:val="40"/>
                <w:szCs w:val="40"/>
                <w:lang w:val="fr-CA"/>
              </w:rPr>
              <w:t>7</w:t>
            </w:r>
          </w:p>
        </w:tc>
      </w:tr>
    </w:tbl>
    <w:p w:rsidR="00E56800" w:rsidRPr="00344F10" w:rsidRDefault="00E56800" w:rsidP="00DA1E28">
      <w:pPr>
        <w:pStyle w:val="Header"/>
        <w:spacing w:after="0" w:line="120" w:lineRule="auto"/>
        <w:rPr>
          <w:rFonts w:ascii="Verdana" w:hAnsi="Verdana" w:cs="Arial"/>
          <w:b/>
          <w:lang w:val="fr-CA"/>
        </w:rPr>
      </w:pPr>
    </w:p>
    <w:p w:rsidR="00E56800" w:rsidRPr="00344F10" w:rsidRDefault="00E56800" w:rsidP="00DA1E28">
      <w:pPr>
        <w:pStyle w:val="Header"/>
        <w:spacing w:after="0" w:line="120" w:lineRule="auto"/>
        <w:rPr>
          <w:rFonts w:ascii="Verdana" w:hAnsi="Verdana" w:cs="Arial"/>
          <w:b/>
          <w:lang w:val="fr-CA"/>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B78B1" w:rsidRPr="00344F10" w:rsidTr="003B60CD">
        <w:trPr>
          <w:trHeight w:val="4770"/>
        </w:trPr>
        <w:tc>
          <w:tcPr>
            <w:tcW w:w="10170" w:type="dxa"/>
            <w:tcBorders>
              <w:top w:val="nil"/>
              <w:left w:val="nil"/>
              <w:bottom w:val="nil"/>
              <w:right w:val="nil"/>
            </w:tcBorders>
            <w:shd w:val="pct15" w:color="auto" w:fill="auto"/>
          </w:tcPr>
          <w:p w:rsidR="006B78B1" w:rsidRPr="00344F10" w:rsidRDefault="006B78B1" w:rsidP="00D21CA3">
            <w:pPr>
              <w:spacing w:after="0" w:line="240" w:lineRule="auto"/>
              <w:rPr>
                <w:rFonts w:ascii="Verdana" w:hAnsi="Verdana" w:cs="Arial"/>
                <w:b/>
                <w:sz w:val="24"/>
                <w:szCs w:val="24"/>
                <w:lang w:val="fr-CA"/>
              </w:rPr>
            </w:pP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Toutes les propositions doivent être soumises électroniquement à :</w:t>
            </w:r>
          </w:p>
          <w:p w:rsidR="003B60CD" w:rsidRPr="00344F10" w:rsidRDefault="00A31D15" w:rsidP="003B60CD">
            <w:pPr>
              <w:spacing w:after="0" w:line="240" w:lineRule="auto"/>
              <w:rPr>
                <w:rFonts w:ascii="Arial" w:hAnsi="Arial" w:cs="Arial"/>
                <w:color w:val="auto"/>
                <w:szCs w:val="22"/>
                <w:lang w:val="fr-CA"/>
              </w:rPr>
            </w:pPr>
            <w:hyperlink r:id="rId9" w:history="1">
              <w:r w:rsidR="003B60CD" w:rsidRPr="00344F10">
                <w:rPr>
                  <w:rStyle w:val="Hyperlink"/>
                  <w:rFonts w:ascii="Arial" w:hAnsi="Arial" w:cs="Arial"/>
                  <w:szCs w:val="22"/>
                  <w:lang w:val="fr-CA"/>
                </w:rPr>
                <w:t>Georgina.Archbold@ontario.ca</w:t>
              </w:r>
            </w:hyperlink>
            <w:r w:rsidR="003B60CD" w:rsidRPr="00344F10">
              <w:rPr>
                <w:rFonts w:ascii="Arial" w:hAnsi="Arial" w:cs="Arial"/>
                <w:color w:val="auto"/>
                <w:szCs w:val="22"/>
                <w:lang w:val="fr-CA"/>
              </w:rPr>
              <w:t xml:space="preserve">  </w:t>
            </w:r>
          </w:p>
          <w:p w:rsidR="003B60CD" w:rsidRPr="00344F10" w:rsidRDefault="003B60CD" w:rsidP="003B60CD">
            <w:pPr>
              <w:spacing w:after="0" w:line="240" w:lineRule="auto"/>
              <w:rPr>
                <w:rFonts w:ascii="Arial" w:hAnsi="Arial" w:cs="Arial"/>
                <w:b/>
                <w:color w:val="auto"/>
                <w:szCs w:val="22"/>
                <w:lang w:val="fr-CA"/>
              </w:rPr>
            </w:pP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Seules les pages de signature doivent être envoyées par courrier à :</w:t>
            </w:r>
          </w:p>
          <w:p w:rsidR="003B60CD" w:rsidRPr="00344F10" w:rsidRDefault="003B60CD" w:rsidP="003B60CD">
            <w:pPr>
              <w:spacing w:after="0" w:line="240" w:lineRule="auto"/>
              <w:rPr>
                <w:rFonts w:ascii="Arial" w:hAnsi="Arial" w:cs="Arial"/>
                <w:b/>
                <w:color w:val="auto"/>
                <w:szCs w:val="22"/>
                <w:lang w:val="fr-CA"/>
              </w:rPr>
            </w:pP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Georgina Archbold</w:t>
            </w: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 xml:space="preserve">Ministère des Services sociaux et communautaires </w:t>
            </w: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Direction de la recherche et de l’analyse en matière de politiques</w:t>
            </w: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 xml:space="preserve">80, rue </w:t>
            </w:r>
            <w:proofErr w:type="spellStart"/>
            <w:r w:rsidRPr="00344F10">
              <w:rPr>
                <w:rFonts w:ascii="Arial" w:hAnsi="Arial" w:cs="Arial"/>
                <w:b/>
                <w:color w:val="auto"/>
                <w:szCs w:val="22"/>
                <w:lang w:val="fr-CA"/>
              </w:rPr>
              <w:t>Grosvenor</w:t>
            </w:r>
            <w:proofErr w:type="spellEnd"/>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 xml:space="preserve">3e étage, édifice Hepburn </w:t>
            </w: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Toronto (Ontario)</w:t>
            </w: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M7A 1E9</w:t>
            </w:r>
          </w:p>
          <w:p w:rsidR="003B60CD" w:rsidRPr="00344F10" w:rsidRDefault="003B60CD" w:rsidP="003B60CD">
            <w:pPr>
              <w:spacing w:after="0" w:line="240" w:lineRule="auto"/>
              <w:rPr>
                <w:rFonts w:ascii="Arial" w:hAnsi="Arial" w:cs="Arial"/>
                <w:b/>
                <w:color w:val="auto"/>
                <w:szCs w:val="22"/>
                <w:lang w:val="fr-CA"/>
              </w:rPr>
            </w:pPr>
          </w:p>
          <w:p w:rsidR="003B60CD" w:rsidRPr="00344F10" w:rsidRDefault="003B60CD" w:rsidP="003B60CD">
            <w:pPr>
              <w:spacing w:after="0" w:line="240" w:lineRule="auto"/>
              <w:rPr>
                <w:rFonts w:ascii="Arial" w:hAnsi="Arial" w:cs="Arial"/>
                <w:b/>
                <w:color w:val="auto"/>
                <w:szCs w:val="22"/>
                <w:lang w:val="fr-CA"/>
              </w:rPr>
            </w:pPr>
            <w:r w:rsidRPr="00344F10">
              <w:rPr>
                <w:rFonts w:ascii="Arial" w:hAnsi="Arial" w:cs="Arial"/>
                <w:b/>
                <w:color w:val="auto"/>
                <w:szCs w:val="22"/>
                <w:lang w:val="fr-CA"/>
              </w:rPr>
              <w:t>Pour de plus amples informations, communiquez avec :</w:t>
            </w:r>
          </w:p>
          <w:p w:rsidR="003B60CD" w:rsidRPr="00351087" w:rsidRDefault="003B60CD" w:rsidP="003B60CD">
            <w:pPr>
              <w:spacing w:after="0" w:line="240" w:lineRule="auto"/>
              <w:rPr>
                <w:rFonts w:ascii="Arial" w:hAnsi="Arial" w:cs="Arial"/>
                <w:b/>
                <w:color w:val="auto"/>
                <w:szCs w:val="22"/>
              </w:rPr>
            </w:pPr>
            <w:r w:rsidRPr="00351087">
              <w:rPr>
                <w:rFonts w:ascii="Arial" w:hAnsi="Arial" w:cs="Arial"/>
                <w:b/>
                <w:color w:val="auto"/>
                <w:szCs w:val="22"/>
              </w:rPr>
              <w:t>Georgina Archbold</w:t>
            </w:r>
          </w:p>
          <w:p w:rsidR="003B60CD" w:rsidRPr="00351087" w:rsidRDefault="003B60CD" w:rsidP="003B60CD">
            <w:pPr>
              <w:spacing w:after="0" w:line="240" w:lineRule="auto"/>
              <w:rPr>
                <w:rFonts w:ascii="Arial" w:hAnsi="Arial" w:cs="Arial"/>
                <w:b/>
                <w:color w:val="auto"/>
                <w:szCs w:val="22"/>
              </w:rPr>
            </w:pPr>
            <w:r w:rsidRPr="00351087">
              <w:rPr>
                <w:rFonts w:ascii="Arial" w:hAnsi="Arial" w:cs="Arial"/>
                <w:b/>
                <w:color w:val="auto"/>
                <w:szCs w:val="22"/>
              </w:rPr>
              <w:t>416-212-7231</w:t>
            </w:r>
          </w:p>
          <w:p w:rsidR="00D2434A" w:rsidRPr="00351087" w:rsidRDefault="00A31D15" w:rsidP="003B60CD">
            <w:pPr>
              <w:spacing w:after="0" w:line="240" w:lineRule="auto"/>
              <w:rPr>
                <w:rFonts w:ascii="Verdana" w:hAnsi="Verdana" w:cs="Arial"/>
                <w:b/>
                <w:szCs w:val="22"/>
              </w:rPr>
            </w:pPr>
            <w:hyperlink r:id="rId10" w:history="1">
              <w:r w:rsidR="003B60CD" w:rsidRPr="00351087">
                <w:rPr>
                  <w:rStyle w:val="Hyperlink"/>
                  <w:rFonts w:ascii="Arial" w:hAnsi="Arial" w:cs="Arial"/>
                  <w:b/>
                  <w:szCs w:val="22"/>
                </w:rPr>
                <w:t>Georgina.Archbold@ontario.ca</w:t>
              </w:r>
            </w:hyperlink>
            <w:r w:rsidR="003B60CD" w:rsidRPr="00351087">
              <w:rPr>
                <w:rFonts w:ascii="Arial" w:hAnsi="Arial" w:cs="Arial"/>
                <w:b/>
                <w:color w:val="auto"/>
                <w:szCs w:val="22"/>
              </w:rPr>
              <w:t xml:space="preserve"> </w:t>
            </w:r>
          </w:p>
        </w:tc>
      </w:tr>
    </w:tbl>
    <w:p w:rsidR="00E56800" w:rsidRPr="00351087" w:rsidRDefault="00E56800" w:rsidP="00DA1E28">
      <w:pPr>
        <w:spacing w:after="0" w:line="120" w:lineRule="auto"/>
        <w:rPr>
          <w:rFonts w:ascii="Verdana" w:hAnsi="Verdana" w:cs="Arial"/>
          <w:b/>
        </w:rPr>
      </w:pPr>
    </w:p>
    <w:p w:rsidR="00CA3C27" w:rsidRPr="00351087" w:rsidRDefault="00CA3C27" w:rsidP="00DA1E28">
      <w:pPr>
        <w:spacing w:after="0" w:line="120" w:lineRule="auto"/>
        <w:rPr>
          <w:rFonts w:ascii="Verdana" w:hAnsi="Verdana" w:cs="Arial"/>
          <w:b/>
        </w:rPr>
      </w:pPr>
    </w:p>
    <w:p w:rsidR="00CA3C27" w:rsidRPr="00351087" w:rsidRDefault="00CA3C27" w:rsidP="00DA1E28">
      <w:pPr>
        <w:spacing w:after="0" w:line="120" w:lineRule="auto"/>
        <w:rPr>
          <w:rFonts w:ascii="Verdana" w:hAnsi="Verdana" w:cs="Arial"/>
          <w:b/>
        </w:rPr>
      </w:pPr>
    </w:p>
    <w:p w:rsidR="00CA3C27" w:rsidRPr="00351087" w:rsidRDefault="00CA3C27" w:rsidP="00DA1E28">
      <w:pPr>
        <w:spacing w:after="0" w:line="120" w:lineRule="auto"/>
        <w:rPr>
          <w:rFonts w:ascii="Verdana" w:hAnsi="Verdana" w:cs="Arial"/>
          <w:b/>
        </w:rPr>
      </w:pPr>
    </w:p>
    <w:p w:rsidR="00E56800" w:rsidRPr="00351087" w:rsidRDefault="00E56800" w:rsidP="00DA1E28">
      <w:pPr>
        <w:spacing w:after="0" w:line="120" w:lineRule="auto"/>
        <w:rPr>
          <w:rFonts w:ascii="Verdana" w:hAnsi="Verdana" w:cs="Arial"/>
          <w:b/>
          <w:color w:val="auto"/>
        </w:rPr>
      </w:pPr>
    </w:p>
    <w:tbl>
      <w:tblPr>
        <w:tblW w:w="0" w:type="auto"/>
        <w:jc w:val="center"/>
        <w:tblInd w:w="-5377" w:type="dxa"/>
        <w:tblCellMar>
          <w:top w:w="115" w:type="dxa"/>
          <w:left w:w="115" w:type="dxa"/>
          <w:bottom w:w="115" w:type="dxa"/>
          <w:right w:w="115" w:type="dxa"/>
        </w:tblCellMar>
        <w:tblLook w:val="01E0" w:firstRow="1" w:lastRow="1" w:firstColumn="1" w:lastColumn="1" w:noHBand="0" w:noVBand="0"/>
      </w:tblPr>
      <w:tblGrid>
        <w:gridCol w:w="6365"/>
      </w:tblGrid>
      <w:tr w:rsidR="0071079D" w:rsidRPr="00351087" w:rsidTr="00454F90">
        <w:trPr>
          <w:trHeight w:val="518"/>
          <w:jc w:val="center"/>
        </w:trPr>
        <w:tc>
          <w:tcPr>
            <w:tcW w:w="6365" w:type="dxa"/>
            <w:shd w:val="pct15" w:color="auto" w:fill="auto"/>
          </w:tcPr>
          <w:p w:rsidR="003B60CD" w:rsidRPr="00344F10" w:rsidRDefault="003B60CD" w:rsidP="003B60CD">
            <w:pPr>
              <w:spacing w:before="120" w:line="360" w:lineRule="auto"/>
              <w:jc w:val="center"/>
              <w:rPr>
                <w:rFonts w:ascii="Arial" w:hAnsi="Arial" w:cs="Arial"/>
                <w:b/>
                <w:color w:val="auto"/>
                <w:sz w:val="36"/>
                <w:szCs w:val="28"/>
                <w:lang w:val="fr-CA"/>
              </w:rPr>
            </w:pPr>
            <w:r w:rsidRPr="00344F10">
              <w:rPr>
                <w:rFonts w:ascii="Arial" w:hAnsi="Arial" w:cs="Arial"/>
                <w:b/>
                <w:color w:val="auto"/>
                <w:sz w:val="36"/>
                <w:szCs w:val="28"/>
                <w:lang w:val="fr-CA"/>
              </w:rPr>
              <w:t>Date limite pour les demandes</w:t>
            </w:r>
          </w:p>
          <w:p w:rsidR="00E56800" w:rsidRPr="00344F10" w:rsidRDefault="003B60CD" w:rsidP="00351087">
            <w:pPr>
              <w:spacing w:line="360" w:lineRule="auto"/>
              <w:jc w:val="center"/>
              <w:rPr>
                <w:rFonts w:ascii="Verdana" w:hAnsi="Verdana" w:cs="Arial"/>
                <w:b/>
                <w:color w:val="auto"/>
                <w:sz w:val="28"/>
                <w:szCs w:val="28"/>
                <w:lang w:val="fr-CA"/>
              </w:rPr>
            </w:pPr>
            <w:r w:rsidRPr="00344F10">
              <w:rPr>
                <w:rFonts w:ascii="Arial" w:hAnsi="Arial" w:cs="Arial"/>
                <w:b/>
                <w:color w:val="auto"/>
                <w:sz w:val="36"/>
                <w:szCs w:val="28"/>
                <w:lang w:val="fr-CA"/>
              </w:rPr>
              <w:t xml:space="preserve">Le </w:t>
            </w:r>
            <w:r w:rsidR="00351087" w:rsidRPr="00351087">
              <w:rPr>
                <w:rFonts w:ascii="Arial" w:hAnsi="Arial" w:cs="Arial"/>
                <w:b/>
                <w:color w:val="auto"/>
                <w:sz w:val="36"/>
                <w:szCs w:val="28"/>
                <w:lang w:val="fr-CA"/>
              </w:rPr>
              <w:t>5</w:t>
            </w:r>
            <w:r w:rsidRPr="00351087">
              <w:rPr>
                <w:rFonts w:ascii="Arial" w:hAnsi="Arial" w:cs="Arial"/>
                <w:b/>
                <w:color w:val="auto"/>
                <w:sz w:val="36"/>
                <w:szCs w:val="28"/>
                <w:lang w:val="fr-CA"/>
              </w:rPr>
              <w:t xml:space="preserve"> juillet 201</w:t>
            </w:r>
            <w:r w:rsidR="00351087" w:rsidRPr="00351087">
              <w:rPr>
                <w:rFonts w:ascii="Arial" w:hAnsi="Arial" w:cs="Arial"/>
                <w:b/>
                <w:color w:val="auto"/>
                <w:sz w:val="36"/>
                <w:szCs w:val="28"/>
                <w:lang w:val="fr-CA"/>
              </w:rPr>
              <w:t>7</w:t>
            </w:r>
            <w:r w:rsidRPr="00351087">
              <w:rPr>
                <w:rFonts w:ascii="Arial" w:hAnsi="Arial" w:cs="Arial"/>
                <w:b/>
                <w:color w:val="auto"/>
                <w:sz w:val="36"/>
                <w:szCs w:val="28"/>
                <w:lang w:val="fr-CA"/>
              </w:rPr>
              <w:t xml:space="preserve"> à</w:t>
            </w:r>
            <w:r w:rsidRPr="00344F10">
              <w:rPr>
                <w:rFonts w:ascii="Arial" w:hAnsi="Arial" w:cs="Arial"/>
                <w:b/>
                <w:color w:val="auto"/>
                <w:sz w:val="36"/>
                <w:szCs w:val="28"/>
                <w:lang w:val="fr-CA"/>
              </w:rPr>
              <w:t xml:space="preserve"> midi</w:t>
            </w:r>
          </w:p>
        </w:tc>
      </w:tr>
    </w:tbl>
    <w:p w:rsidR="0073619A" w:rsidRPr="00344F10" w:rsidRDefault="0073619A" w:rsidP="00E01663">
      <w:pPr>
        <w:spacing w:after="0" w:line="240" w:lineRule="auto"/>
        <w:rPr>
          <w:rFonts w:ascii="Verdana" w:hAnsi="Verdana"/>
          <w:b/>
          <w:color w:val="auto"/>
          <w:kern w:val="0"/>
          <w:sz w:val="28"/>
          <w:szCs w:val="28"/>
          <w:lang w:val="fr-CA"/>
        </w:rPr>
      </w:pPr>
    </w:p>
    <w:p w:rsidR="00600EE1" w:rsidRPr="00344F10" w:rsidRDefault="00600EE1" w:rsidP="00600EE1">
      <w:pPr>
        <w:spacing w:after="120" w:line="240" w:lineRule="auto"/>
        <w:jc w:val="center"/>
        <w:rPr>
          <w:rFonts w:ascii="Arial" w:hAnsi="Arial" w:cs="Arial"/>
          <w:i/>
          <w:iCs/>
          <w:lang w:val="fr-CA"/>
        </w:rPr>
      </w:pPr>
      <w:r w:rsidRPr="00344F10">
        <w:rPr>
          <w:rFonts w:ascii="Arial" w:hAnsi="Arial" w:cs="Arial"/>
          <w:i/>
          <w:iCs/>
          <w:lang w:val="fr-CA"/>
        </w:rPr>
        <w:t>(Disponible en français)</w:t>
      </w:r>
    </w:p>
    <w:p w:rsidR="009C7413" w:rsidRPr="00344F10" w:rsidRDefault="00020C75" w:rsidP="00052943">
      <w:pPr>
        <w:spacing w:after="0" w:line="240" w:lineRule="auto"/>
        <w:rPr>
          <w:rFonts w:ascii="Arial" w:hAnsi="Arial" w:cs="Arial"/>
          <w:b/>
          <w:color w:val="auto"/>
          <w:kern w:val="0"/>
          <w:sz w:val="28"/>
          <w:szCs w:val="28"/>
          <w:lang w:val="fr-CA"/>
        </w:rPr>
      </w:pPr>
      <w:r w:rsidRPr="00344F10">
        <w:rPr>
          <w:rFonts w:ascii="Arial" w:hAnsi="Arial" w:cs="Arial"/>
          <w:b/>
          <w:color w:val="auto"/>
          <w:kern w:val="0"/>
          <w:sz w:val="28"/>
          <w:szCs w:val="28"/>
          <w:lang w:val="fr-CA"/>
        </w:rPr>
        <w:br w:type="page"/>
      </w:r>
      <w:r w:rsidR="003B60CD" w:rsidRPr="00344F10">
        <w:rPr>
          <w:rFonts w:ascii="Arial" w:hAnsi="Arial" w:cs="Arial"/>
          <w:b/>
          <w:color w:val="auto"/>
          <w:kern w:val="0"/>
          <w:sz w:val="28"/>
          <w:szCs w:val="28"/>
          <w:lang w:val="fr-CA"/>
        </w:rPr>
        <w:lastRenderedPageBreak/>
        <w:t>Avant-propos</w:t>
      </w:r>
    </w:p>
    <w:p w:rsidR="009C7413" w:rsidRPr="00344F10" w:rsidRDefault="009C7413" w:rsidP="00803B81">
      <w:pPr>
        <w:spacing w:after="0"/>
        <w:rPr>
          <w:rFonts w:ascii="Arial" w:hAnsi="Arial" w:cs="Arial"/>
          <w:color w:val="auto"/>
          <w:kern w:val="0"/>
          <w:sz w:val="24"/>
          <w:szCs w:val="24"/>
          <w:lang w:val="fr-CA"/>
        </w:rPr>
      </w:pPr>
    </w:p>
    <w:p w:rsidR="003B60CD" w:rsidRPr="00344F10" w:rsidRDefault="003B60CD" w:rsidP="003B60CD">
      <w:pPr>
        <w:spacing w:after="0"/>
        <w:ind w:right="378"/>
        <w:rPr>
          <w:rFonts w:ascii="Arial" w:hAnsi="Arial" w:cs="Arial"/>
          <w:color w:val="auto"/>
          <w:kern w:val="0"/>
          <w:sz w:val="24"/>
          <w:szCs w:val="24"/>
          <w:lang w:val="fr-CA"/>
        </w:rPr>
      </w:pPr>
      <w:r w:rsidRPr="00344F10">
        <w:rPr>
          <w:rFonts w:ascii="Arial" w:hAnsi="Arial" w:cs="Arial"/>
          <w:color w:val="auto"/>
          <w:kern w:val="0"/>
          <w:sz w:val="24"/>
          <w:szCs w:val="24"/>
          <w:lang w:val="fr-CA"/>
        </w:rPr>
        <w:t>Le ministère des Services sociaux et communautaires (« le Ministère ») s’engage à réaliser sa vision d’une province où tous les citoyens ont la possibilité de réaliser leur potentiel et de profiter des possibilités importantes de leur vie. À cette fin, le Ministère souhaite catalyser une pensée novatrice qui améliorera la qualité de vie de nos populations les plus vulnérables.</w:t>
      </w:r>
    </w:p>
    <w:p w:rsidR="003B60CD" w:rsidRPr="00344F10" w:rsidRDefault="003B60CD" w:rsidP="003B60CD">
      <w:pPr>
        <w:spacing w:after="0"/>
        <w:ind w:right="378"/>
        <w:rPr>
          <w:rFonts w:ascii="Arial" w:hAnsi="Arial" w:cs="Arial"/>
          <w:color w:val="auto"/>
          <w:kern w:val="0"/>
          <w:sz w:val="24"/>
          <w:szCs w:val="24"/>
          <w:lang w:val="fr-CA"/>
        </w:rPr>
      </w:pPr>
    </w:p>
    <w:p w:rsidR="003B60CD" w:rsidRPr="00344F10" w:rsidRDefault="003B60CD" w:rsidP="003B60CD">
      <w:pPr>
        <w:spacing w:after="0"/>
        <w:ind w:right="378"/>
        <w:rPr>
          <w:rFonts w:ascii="Arial" w:hAnsi="Arial" w:cs="Arial"/>
          <w:color w:val="auto"/>
          <w:kern w:val="0"/>
          <w:sz w:val="24"/>
          <w:szCs w:val="24"/>
          <w:lang w:val="fr-CA"/>
        </w:rPr>
      </w:pPr>
      <w:r w:rsidRPr="00344F10">
        <w:rPr>
          <w:rFonts w:ascii="Arial" w:hAnsi="Arial" w:cs="Arial"/>
          <w:color w:val="auto"/>
          <w:kern w:val="0"/>
          <w:sz w:val="24"/>
          <w:szCs w:val="24"/>
          <w:lang w:val="fr-CA"/>
        </w:rPr>
        <w:t>En élaborant votre proposition, veuillez expliquer comment votre recherche proposée améliorera la compréhension des Services aux personnes ayant une déficience intellectuelle et permettra d’y apporter des améliorations.</w:t>
      </w:r>
    </w:p>
    <w:p w:rsidR="003B60CD" w:rsidRPr="00344F10" w:rsidRDefault="003B60CD">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br w:type="page"/>
      </w:r>
    </w:p>
    <w:tbl>
      <w:tblPr>
        <w:tblStyle w:val="TableGrid"/>
        <w:tblW w:w="10188" w:type="dxa"/>
        <w:tblLayout w:type="fixed"/>
        <w:tblLook w:val="04A0" w:firstRow="1" w:lastRow="0" w:firstColumn="1" w:lastColumn="0" w:noHBand="0" w:noVBand="1"/>
      </w:tblPr>
      <w:tblGrid>
        <w:gridCol w:w="1728"/>
        <w:gridCol w:w="2520"/>
        <w:gridCol w:w="900"/>
        <w:gridCol w:w="1620"/>
        <w:gridCol w:w="720"/>
        <w:gridCol w:w="540"/>
        <w:gridCol w:w="2160"/>
      </w:tblGrid>
      <w:tr w:rsidR="00352EBB" w:rsidRPr="00344F10" w:rsidTr="00A71898">
        <w:trPr>
          <w:trHeight w:val="849"/>
        </w:trPr>
        <w:tc>
          <w:tcPr>
            <w:tcW w:w="7488" w:type="dxa"/>
            <w:gridSpan w:val="5"/>
            <w:tcBorders>
              <w:top w:val="nil"/>
              <w:left w:val="nil"/>
            </w:tcBorders>
            <w:vAlign w:val="bottom"/>
          </w:tcPr>
          <w:p w:rsidR="00352EBB" w:rsidRPr="00344F10" w:rsidRDefault="00A71898" w:rsidP="00352EBB">
            <w:pPr>
              <w:spacing w:after="0" w:line="240" w:lineRule="auto"/>
              <w:rPr>
                <w:rFonts w:ascii="Arial Bold" w:hAnsi="Arial Bold" w:cs="Arial"/>
                <w:b/>
                <w:caps/>
                <w:color w:val="auto"/>
                <w:kern w:val="0"/>
                <w:sz w:val="24"/>
                <w:szCs w:val="24"/>
                <w:lang w:val="fr-CA"/>
              </w:rPr>
            </w:pPr>
            <w:r w:rsidRPr="00344F10">
              <w:rPr>
                <w:rFonts w:ascii="Arial Bold" w:hAnsi="Arial Bold" w:cs="Arial"/>
                <w:b/>
                <w:caps/>
                <w:color w:val="auto"/>
                <w:kern w:val="0"/>
                <w:sz w:val="24"/>
                <w:szCs w:val="24"/>
                <w:lang w:val="fr-CA"/>
              </w:rPr>
              <w:lastRenderedPageBreak/>
              <w:t>Renseignements sur le demandeur</w:t>
            </w:r>
          </w:p>
        </w:tc>
        <w:tc>
          <w:tcPr>
            <w:tcW w:w="2700" w:type="dxa"/>
            <w:gridSpan w:val="2"/>
            <w:shd w:val="clear" w:color="auto" w:fill="F2F2F2" w:themeFill="background1" w:themeFillShade="F2"/>
            <w:vAlign w:val="center"/>
          </w:tcPr>
          <w:p w:rsidR="00A71898" w:rsidRPr="00344F10" w:rsidRDefault="00A71898" w:rsidP="004832A6">
            <w:pPr>
              <w:spacing w:after="0" w:line="240" w:lineRule="auto"/>
              <w:rPr>
                <w:rFonts w:ascii="Arial" w:hAnsi="Arial" w:cs="Arial"/>
                <w:b/>
                <w:color w:val="auto"/>
                <w:kern w:val="0"/>
                <w:lang w:val="fr-CA"/>
              </w:rPr>
            </w:pPr>
            <w:r w:rsidRPr="00344F10">
              <w:rPr>
                <w:rFonts w:ascii="Arial" w:hAnsi="Arial" w:cs="Arial"/>
                <w:b/>
                <w:color w:val="auto"/>
                <w:kern w:val="0"/>
                <w:lang w:val="fr-CA"/>
              </w:rPr>
              <w:t xml:space="preserve">No de la demande </w:t>
            </w:r>
          </w:p>
          <w:p w:rsidR="00352EBB" w:rsidRPr="00344F10" w:rsidRDefault="00352EBB" w:rsidP="004832A6">
            <w:pPr>
              <w:spacing w:after="0" w:line="240" w:lineRule="auto"/>
              <w:rPr>
                <w:rFonts w:ascii="Arial" w:hAnsi="Arial" w:cs="Arial"/>
                <w:b/>
                <w:color w:val="auto"/>
                <w:kern w:val="0"/>
                <w:sz w:val="24"/>
                <w:lang w:val="fr-CA"/>
              </w:rPr>
            </w:pPr>
            <w:r w:rsidRPr="00344F10">
              <w:rPr>
                <w:rFonts w:ascii="Arial" w:hAnsi="Arial" w:cs="Arial"/>
                <w:b/>
                <w:color w:val="auto"/>
                <w:kern w:val="0"/>
                <w:sz w:val="24"/>
                <w:lang w:val="fr-CA"/>
              </w:rPr>
              <w:t>2017-MCSS-</w:t>
            </w:r>
          </w:p>
          <w:p w:rsidR="00352EBB" w:rsidRPr="00344F10" w:rsidRDefault="00A71898" w:rsidP="004832A6">
            <w:pPr>
              <w:spacing w:after="0" w:line="240" w:lineRule="auto"/>
              <w:rPr>
                <w:rFonts w:ascii="Arial" w:hAnsi="Arial" w:cs="Arial"/>
                <w:b/>
                <w:color w:val="auto"/>
                <w:kern w:val="0"/>
                <w:sz w:val="24"/>
                <w:szCs w:val="24"/>
                <w:lang w:val="fr-CA"/>
              </w:rPr>
            </w:pPr>
            <w:r w:rsidRPr="00344F10">
              <w:rPr>
                <w:rFonts w:ascii="Arial" w:hAnsi="Arial" w:cs="Arial"/>
                <w:b/>
                <w:color w:val="auto"/>
                <w:kern w:val="0"/>
                <w:lang w:val="fr-CA"/>
              </w:rPr>
              <w:t>Usage interne seulement</w:t>
            </w:r>
          </w:p>
        </w:tc>
      </w:tr>
      <w:tr w:rsidR="005556C1" w:rsidRPr="00344F10" w:rsidTr="00874440">
        <w:trPr>
          <w:trHeight w:val="648"/>
        </w:trPr>
        <w:tc>
          <w:tcPr>
            <w:tcW w:w="1728" w:type="dxa"/>
            <w:shd w:val="clear" w:color="auto" w:fill="F2F2F2" w:themeFill="background1" w:themeFillShade="F2"/>
            <w:vAlign w:val="center"/>
          </w:tcPr>
          <w:p w:rsidR="005556C1" w:rsidRPr="00344F10" w:rsidRDefault="005556C1" w:rsidP="00A71898">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N</w:t>
            </w:r>
            <w:r w:rsidR="00A71898" w:rsidRPr="00344F10">
              <w:rPr>
                <w:rFonts w:ascii="Arial" w:hAnsi="Arial" w:cs="Arial"/>
                <w:color w:val="auto"/>
                <w:kern w:val="0"/>
                <w:sz w:val="24"/>
                <w:szCs w:val="24"/>
                <w:lang w:val="fr-CA"/>
              </w:rPr>
              <w:t>om</w:t>
            </w:r>
            <w:r w:rsidRPr="00344F10">
              <w:rPr>
                <w:rFonts w:ascii="Arial" w:hAnsi="Arial" w:cs="Arial"/>
                <w:color w:val="auto"/>
                <w:kern w:val="0"/>
                <w:sz w:val="24"/>
                <w:szCs w:val="24"/>
                <w:lang w:val="fr-CA"/>
              </w:rPr>
              <w:t>:</w:t>
            </w:r>
          </w:p>
        </w:tc>
        <w:tc>
          <w:tcPr>
            <w:tcW w:w="8460" w:type="dxa"/>
            <w:gridSpan w:val="6"/>
            <w:vAlign w:val="center"/>
          </w:tcPr>
          <w:p w:rsidR="005556C1" w:rsidRPr="00344F10" w:rsidRDefault="005556C1" w:rsidP="004832A6">
            <w:pPr>
              <w:spacing w:after="0" w:line="240" w:lineRule="auto"/>
              <w:rPr>
                <w:rFonts w:ascii="Arial" w:hAnsi="Arial" w:cs="Arial"/>
                <w:color w:val="auto"/>
                <w:kern w:val="0"/>
                <w:sz w:val="24"/>
                <w:szCs w:val="24"/>
                <w:lang w:val="fr-CA"/>
              </w:rPr>
            </w:pPr>
          </w:p>
        </w:tc>
      </w:tr>
      <w:tr w:rsidR="005556C1" w:rsidRPr="00344F10" w:rsidTr="00874440">
        <w:trPr>
          <w:trHeight w:val="648"/>
        </w:trPr>
        <w:tc>
          <w:tcPr>
            <w:tcW w:w="1728" w:type="dxa"/>
            <w:shd w:val="clear" w:color="auto" w:fill="F2F2F2" w:themeFill="background1" w:themeFillShade="F2"/>
            <w:vAlign w:val="center"/>
          </w:tcPr>
          <w:p w:rsidR="005556C1"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Titre du poste</w:t>
            </w:r>
            <w:r w:rsidR="005556C1" w:rsidRPr="00344F10">
              <w:rPr>
                <w:rFonts w:ascii="Arial" w:hAnsi="Arial" w:cs="Arial"/>
                <w:color w:val="auto"/>
                <w:kern w:val="0"/>
                <w:sz w:val="24"/>
                <w:szCs w:val="24"/>
                <w:lang w:val="fr-CA"/>
              </w:rPr>
              <w:t>:</w:t>
            </w:r>
          </w:p>
        </w:tc>
        <w:tc>
          <w:tcPr>
            <w:tcW w:w="8460" w:type="dxa"/>
            <w:gridSpan w:val="6"/>
            <w:vAlign w:val="center"/>
          </w:tcPr>
          <w:p w:rsidR="005556C1" w:rsidRPr="00344F10" w:rsidRDefault="005556C1" w:rsidP="004832A6">
            <w:pPr>
              <w:spacing w:after="0" w:line="240" w:lineRule="auto"/>
              <w:rPr>
                <w:rFonts w:ascii="Arial" w:hAnsi="Arial" w:cs="Arial"/>
                <w:color w:val="auto"/>
                <w:kern w:val="0"/>
                <w:sz w:val="24"/>
                <w:szCs w:val="24"/>
                <w:lang w:val="fr-CA"/>
              </w:rPr>
            </w:pPr>
          </w:p>
        </w:tc>
      </w:tr>
      <w:tr w:rsidR="005556C1" w:rsidRPr="00344F10" w:rsidTr="00874440">
        <w:trPr>
          <w:trHeight w:val="648"/>
        </w:trPr>
        <w:tc>
          <w:tcPr>
            <w:tcW w:w="1728" w:type="dxa"/>
            <w:shd w:val="clear" w:color="auto" w:fill="F2F2F2" w:themeFill="background1" w:themeFillShade="F2"/>
            <w:vAlign w:val="center"/>
          </w:tcPr>
          <w:p w:rsidR="005556C1"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Organisme</w:t>
            </w:r>
            <w:r w:rsidR="005556C1" w:rsidRPr="00344F10">
              <w:rPr>
                <w:rFonts w:ascii="Arial" w:hAnsi="Arial" w:cs="Arial"/>
                <w:color w:val="auto"/>
                <w:kern w:val="0"/>
                <w:sz w:val="24"/>
                <w:szCs w:val="24"/>
                <w:lang w:val="fr-CA"/>
              </w:rPr>
              <w:t>:</w:t>
            </w:r>
          </w:p>
        </w:tc>
        <w:tc>
          <w:tcPr>
            <w:tcW w:w="8460" w:type="dxa"/>
            <w:gridSpan w:val="6"/>
            <w:vAlign w:val="center"/>
          </w:tcPr>
          <w:p w:rsidR="005556C1" w:rsidRPr="00344F10" w:rsidRDefault="005556C1" w:rsidP="004832A6">
            <w:pPr>
              <w:spacing w:after="0" w:line="240" w:lineRule="auto"/>
              <w:rPr>
                <w:rFonts w:ascii="Arial" w:hAnsi="Arial" w:cs="Arial"/>
                <w:color w:val="auto"/>
                <w:kern w:val="0"/>
                <w:sz w:val="24"/>
                <w:szCs w:val="24"/>
                <w:lang w:val="fr-CA"/>
              </w:rPr>
            </w:pPr>
          </w:p>
        </w:tc>
      </w:tr>
      <w:tr w:rsidR="00AA32BE" w:rsidRPr="00344F10" w:rsidTr="00874440">
        <w:trPr>
          <w:trHeight w:val="648"/>
        </w:trPr>
        <w:tc>
          <w:tcPr>
            <w:tcW w:w="1728" w:type="dxa"/>
            <w:shd w:val="clear" w:color="auto" w:fill="F2F2F2" w:themeFill="background1" w:themeFillShade="F2"/>
            <w:vAlign w:val="center"/>
          </w:tcPr>
          <w:p w:rsidR="00AA32BE"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Département</w:t>
            </w:r>
            <w:r w:rsidR="00AA32BE" w:rsidRPr="00344F10">
              <w:rPr>
                <w:rFonts w:ascii="Arial" w:hAnsi="Arial" w:cs="Arial"/>
                <w:color w:val="auto"/>
                <w:kern w:val="0"/>
                <w:sz w:val="24"/>
                <w:szCs w:val="24"/>
                <w:lang w:val="fr-CA"/>
              </w:rPr>
              <w:t>:</w:t>
            </w:r>
          </w:p>
        </w:tc>
        <w:tc>
          <w:tcPr>
            <w:tcW w:w="8460" w:type="dxa"/>
            <w:gridSpan w:val="6"/>
            <w:vAlign w:val="center"/>
          </w:tcPr>
          <w:p w:rsidR="00AA32BE" w:rsidRPr="00344F10" w:rsidRDefault="00AA32BE" w:rsidP="004832A6">
            <w:pPr>
              <w:spacing w:after="0" w:line="240" w:lineRule="auto"/>
              <w:rPr>
                <w:rFonts w:ascii="Arial" w:hAnsi="Arial" w:cs="Arial"/>
                <w:color w:val="auto"/>
                <w:kern w:val="0"/>
                <w:sz w:val="24"/>
                <w:szCs w:val="24"/>
                <w:lang w:val="fr-CA"/>
              </w:rPr>
            </w:pPr>
          </w:p>
        </w:tc>
      </w:tr>
      <w:tr w:rsidR="005556C1" w:rsidRPr="00344F10" w:rsidTr="00874440">
        <w:trPr>
          <w:trHeight w:val="648"/>
        </w:trPr>
        <w:tc>
          <w:tcPr>
            <w:tcW w:w="1728" w:type="dxa"/>
            <w:shd w:val="clear" w:color="auto" w:fill="F2F2F2" w:themeFill="background1" w:themeFillShade="F2"/>
            <w:vAlign w:val="center"/>
          </w:tcPr>
          <w:p w:rsidR="005556C1"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Adresse</w:t>
            </w:r>
            <w:r w:rsidR="004832A6" w:rsidRPr="00344F10">
              <w:rPr>
                <w:rFonts w:ascii="Arial" w:hAnsi="Arial" w:cs="Arial"/>
                <w:color w:val="auto"/>
                <w:kern w:val="0"/>
                <w:sz w:val="24"/>
                <w:szCs w:val="24"/>
                <w:lang w:val="fr-CA"/>
              </w:rPr>
              <w:t>:</w:t>
            </w:r>
          </w:p>
        </w:tc>
        <w:tc>
          <w:tcPr>
            <w:tcW w:w="8460" w:type="dxa"/>
            <w:gridSpan w:val="6"/>
            <w:vAlign w:val="center"/>
          </w:tcPr>
          <w:p w:rsidR="005556C1" w:rsidRPr="00344F10" w:rsidRDefault="005556C1" w:rsidP="004832A6">
            <w:pPr>
              <w:spacing w:after="0" w:line="240" w:lineRule="auto"/>
              <w:rPr>
                <w:rFonts w:ascii="Arial" w:hAnsi="Arial" w:cs="Arial"/>
                <w:color w:val="auto"/>
                <w:kern w:val="0"/>
                <w:sz w:val="24"/>
                <w:szCs w:val="24"/>
                <w:lang w:val="fr-CA"/>
              </w:rPr>
            </w:pPr>
          </w:p>
        </w:tc>
      </w:tr>
      <w:tr w:rsidR="004832A6" w:rsidRPr="00344F10" w:rsidTr="00A71898">
        <w:trPr>
          <w:trHeight w:val="648"/>
        </w:trPr>
        <w:tc>
          <w:tcPr>
            <w:tcW w:w="1728" w:type="dxa"/>
            <w:shd w:val="clear" w:color="auto" w:fill="F2F2F2" w:themeFill="background1" w:themeFillShade="F2"/>
            <w:vAlign w:val="center"/>
          </w:tcPr>
          <w:p w:rsidR="004832A6"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Ville/Municipalité:</w:t>
            </w:r>
          </w:p>
        </w:tc>
        <w:tc>
          <w:tcPr>
            <w:tcW w:w="2520" w:type="dxa"/>
            <w:vAlign w:val="center"/>
          </w:tcPr>
          <w:p w:rsidR="004832A6" w:rsidRPr="00344F10" w:rsidRDefault="004832A6" w:rsidP="004832A6">
            <w:pPr>
              <w:spacing w:after="0" w:line="240" w:lineRule="auto"/>
              <w:rPr>
                <w:rFonts w:ascii="Arial" w:hAnsi="Arial" w:cs="Arial"/>
                <w:color w:val="auto"/>
                <w:kern w:val="0"/>
                <w:sz w:val="24"/>
                <w:szCs w:val="24"/>
                <w:lang w:val="fr-CA"/>
              </w:rPr>
            </w:pPr>
          </w:p>
        </w:tc>
        <w:tc>
          <w:tcPr>
            <w:tcW w:w="900" w:type="dxa"/>
            <w:shd w:val="clear" w:color="auto" w:fill="F2F2F2" w:themeFill="background1" w:themeFillShade="F2"/>
            <w:vAlign w:val="center"/>
          </w:tcPr>
          <w:p w:rsidR="004832A6" w:rsidRPr="00344F10" w:rsidRDefault="004832A6" w:rsidP="004832A6">
            <w:pPr>
              <w:spacing w:after="0" w:line="240" w:lineRule="auto"/>
              <w:rPr>
                <w:rFonts w:ascii="Arial" w:hAnsi="Arial" w:cs="Arial"/>
                <w:color w:val="auto"/>
                <w:kern w:val="0"/>
                <w:sz w:val="24"/>
                <w:szCs w:val="24"/>
                <w:lang w:val="fr-CA"/>
              </w:rPr>
            </w:pPr>
            <w:proofErr w:type="spellStart"/>
            <w:r w:rsidRPr="00344F10">
              <w:rPr>
                <w:rFonts w:ascii="Arial" w:hAnsi="Arial" w:cs="Arial"/>
                <w:color w:val="auto"/>
                <w:kern w:val="0"/>
                <w:sz w:val="24"/>
                <w:szCs w:val="24"/>
                <w:lang w:val="fr-CA"/>
              </w:rPr>
              <w:t>Prov</w:t>
            </w:r>
            <w:proofErr w:type="spellEnd"/>
            <w:r w:rsidRPr="00344F10">
              <w:rPr>
                <w:rFonts w:ascii="Arial" w:hAnsi="Arial" w:cs="Arial"/>
                <w:color w:val="auto"/>
                <w:kern w:val="0"/>
                <w:sz w:val="24"/>
                <w:szCs w:val="24"/>
                <w:lang w:val="fr-CA"/>
              </w:rPr>
              <w:t>:</w:t>
            </w:r>
          </w:p>
        </w:tc>
        <w:tc>
          <w:tcPr>
            <w:tcW w:w="1620" w:type="dxa"/>
            <w:vAlign w:val="center"/>
          </w:tcPr>
          <w:p w:rsidR="004832A6" w:rsidRPr="00344F10" w:rsidRDefault="004832A6" w:rsidP="004832A6">
            <w:pPr>
              <w:spacing w:after="0" w:line="240" w:lineRule="auto"/>
              <w:rPr>
                <w:rFonts w:ascii="Arial" w:hAnsi="Arial" w:cs="Arial"/>
                <w:color w:val="auto"/>
                <w:kern w:val="0"/>
                <w:sz w:val="24"/>
                <w:szCs w:val="24"/>
                <w:lang w:val="fr-CA"/>
              </w:rPr>
            </w:pPr>
          </w:p>
        </w:tc>
        <w:tc>
          <w:tcPr>
            <w:tcW w:w="1260" w:type="dxa"/>
            <w:gridSpan w:val="2"/>
            <w:shd w:val="clear" w:color="auto" w:fill="F2F2F2" w:themeFill="background1" w:themeFillShade="F2"/>
            <w:vAlign w:val="center"/>
          </w:tcPr>
          <w:p w:rsidR="004832A6"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Code postal</w:t>
            </w:r>
            <w:r w:rsidR="004832A6" w:rsidRPr="00344F10">
              <w:rPr>
                <w:rFonts w:ascii="Arial" w:hAnsi="Arial" w:cs="Arial"/>
                <w:color w:val="auto"/>
                <w:kern w:val="0"/>
                <w:sz w:val="24"/>
                <w:szCs w:val="24"/>
                <w:lang w:val="fr-CA"/>
              </w:rPr>
              <w:t>:</w:t>
            </w:r>
          </w:p>
        </w:tc>
        <w:tc>
          <w:tcPr>
            <w:tcW w:w="2160" w:type="dxa"/>
            <w:vAlign w:val="center"/>
          </w:tcPr>
          <w:p w:rsidR="004832A6" w:rsidRPr="00344F10" w:rsidRDefault="004832A6" w:rsidP="004832A6">
            <w:pPr>
              <w:spacing w:after="0" w:line="240" w:lineRule="auto"/>
              <w:rPr>
                <w:rFonts w:ascii="Arial" w:hAnsi="Arial" w:cs="Arial"/>
                <w:color w:val="auto"/>
                <w:kern w:val="0"/>
                <w:sz w:val="24"/>
                <w:szCs w:val="24"/>
                <w:lang w:val="fr-CA"/>
              </w:rPr>
            </w:pPr>
          </w:p>
        </w:tc>
      </w:tr>
      <w:tr w:rsidR="004832A6" w:rsidRPr="00344F10" w:rsidTr="00A71898">
        <w:trPr>
          <w:trHeight w:val="648"/>
        </w:trPr>
        <w:tc>
          <w:tcPr>
            <w:tcW w:w="1728" w:type="dxa"/>
            <w:shd w:val="clear" w:color="auto" w:fill="F2F2F2" w:themeFill="background1" w:themeFillShade="F2"/>
            <w:vAlign w:val="center"/>
          </w:tcPr>
          <w:p w:rsidR="004832A6"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Téléphone</w:t>
            </w:r>
            <w:r w:rsidR="004832A6" w:rsidRPr="00344F10">
              <w:rPr>
                <w:rFonts w:ascii="Arial" w:hAnsi="Arial" w:cs="Arial"/>
                <w:color w:val="auto"/>
                <w:kern w:val="0"/>
                <w:sz w:val="24"/>
                <w:szCs w:val="24"/>
                <w:lang w:val="fr-CA"/>
              </w:rPr>
              <w:t>:</w:t>
            </w:r>
          </w:p>
        </w:tc>
        <w:tc>
          <w:tcPr>
            <w:tcW w:w="3420" w:type="dxa"/>
            <w:gridSpan w:val="2"/>
            <w:vAlign w:val="center"/>
          </w:tcPr>
          <w:p w:rsidR="004832A6"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   )</w:t>
            </w:r>
          </w:p>
        </w:tc>
        <w:tc>
          <w:tcPr>
            <w:tcW w:w="1620" w:type="dxa"/>
            <w:shd w:val="clear" w:color="auto" w:fill="F2F2F2" w:themeFill="background1" w:themeFillShade="F2"/>
            <w:vAlign w:val="center"/>
          </w:tcPr>
          <w:p w:rsidR="004832A6" w:rsidRPr="00344F10" w:rsidRDefault="00A71898"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Télécopieur</w:t>
            </w:r>
            <w:r w:rsidR="004832A6" w:rsidRPr="00344F10">
              <w:rPr>
                <w:rFonts w:ascii="Arial" w:hAnsi="Arial" w:cs="Arial"/>
                <w:color w:val="auto"/>
                <w:kern w:val="0"/>
                <w:sz w:val="24"/>
                <w:szCs w:val="24"/>
                <w:lang w:val="fr-CA"/>
              </w:rPr>
              <w:t>:</w:t>
            </w:r>
          </w:p>
        </w:tc>
        <w:tc>
          <w:tcPr>
            <w:tcW w:w="3420" w:type="dxa"/>
            <w:gridSpan w:val="3"/>
            <w:vAlign w:val="center"/>
          </w:tcPr>
          <w:p w:rsidR="004832A6" w:rsidRPr="00344F10" w:rsidRDefault="00E72E74"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   )</w:t>
            </w:r>
          </w:p>
        </w:tc>
      </w:tr>
      <w:tr w:rsidR="005556C1" w:rsidRPr="00344F10" w:rsidTr="00874440">
        <w:trPr>
          <w:trHeight w:val="648"/>
        </w:trPr>
        <w:tc>
          <w:tcPr>
            <w:tcW w:w="1728" w:type="dxa"/>
            <w:shd w:val="clear" w:color="auto" w:fill="F2F2F2" w:themeFill="background1" w:themeFillShade="F2"/>
            <w:vAlign w:val="center"/>
          </w:tcPr>
          <w:p w:rsidR="005556C1" w:rsidRPr="00344F10" w:rsidRDefault="00855180" w:rsidP="004832A6">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Courriel</w:t>
            </w:r>
            <w:r w:rsidR="004832A6" w:rsidRPr="00344F10">
              <w:rPr>
                <w:rFonts w:ascii="Arial" w:hAnsi="Arial" w:cs="Arial"/>
                <w:color w:val="auto"/>
                <w:kern w:val="0"/>
                <w:sz w:val="24"/>
                <w:szCs w:val="24"/>
                <w:lang w:val="fr-CA"/>
              </w:rPr>
              <w:t>:</w:t>
            </w:r>
          </w:p>
        </w:tc>
        <w:tc>
          <w:tcPr>
            <w:tcW w:w="8460" w:type="dxa"/>
            <w:gridSpan w:val="6"/>
            <w:vAlign w:val="center"/>
          </w:tcPr>
          <w:p w:rsidR="005556C1" w:rsidRPr="00344F10" w:rsidRDefault="005556C1" w:rsidP="004832A6">
            <w:pPr>
              <w:spacing w:after="0" w:line="240" w:lineRule="auto"/>
              <w:rPr>
                <w:rFonts w:ascii="Arial" w:hAnsi="Arial" w:cs="Arial"/>
                <w:color w:val="auto"/>
                <w:kern w:val="0"/>
                <w:sz w:val="24"/>
                <w:szCs w:val="24"/>
                <w:lang w:val="fr-CA"/>
              </w:rPr>
            </w:pPr>
          </w:p>
        </w:tc>
      </w:tr>
    </w:tbl>
    <w:p w:rsidR="005556C1" w:rsidRPr="00344F10" w:rsidRDefault="005556C1" w:rsidP="009C7413">
      <w:pPr>
        <w:spacing w:after="0" w:line="240" w:lineRule="auto"/>
        <w:rPr>
          <w:rFonts w:ascii="Arial" w:hAnsi="Arial" w:cs="Arial"/>
          <w:color w:val="auto"/>
          <w:kern w:val="0"/>
          <w:sz w:val="24"/>
          <w:szCs w:val="24"/>
          <w:lang w:val="fr-CA"/>
        </w:rPr>
      </w:pPr>
    </w:p>
    <w:tbl>
      <w:tblPr>
        <w:tblStyle w:val="TableGrid"/>
        <w:tblW w:w="10188" w:type="dxa"/>
        <w:tblLook w:val="04A0" w:firstRow="1" w:lastRow="0" w:firstColumn="1" w:lastColumn="0" w:noHBand="0" w:noVBand="1"/>
      </w:tblPr>
      <w:tblGrid>
        <w:gridCol w:w="1693"/>
        <w:gridCol w:w="3216"/>
        <w:gridCol w:w="1537"/>
        <w:gridCol w:w="3742"/>
      </w:tblGrid>
      <w:tr w:rsidR="00352EBB" w:rsidRPr="00351087" w:rsidTr="00874440">
        <w:trPr>
          <w:trHeight w:val="314"/>
        </w:trPr>
        <w:tc>
          <w:tcPr>
            <w:tcW w:w="10188" w:type="dxa"/>
            <w:gridSpan w:val="4"/>
            <w:tcBorders>
              <w:top w:val="nil"/>
              <w:left w:val="nil"/>
              <w:right w:val="nil"/>
            </w:tcBorders>
            <w:vAlign w:val="bottom"/>
          </w:tcPr>
          <w:p w:rsidR="00352EBB" w:rsidRPr="00344F10" w:rsidRDefault="00855180" w:rsidP="00352EBB">
            <w:pPr>
              <w:spacing w:after="0" w:line="240" w:lineRule="auto"/>
              <w:rPr>
                <w:rFonts w:ascii="Arial" w:hAnsi="Arial" w:cs="Arial"/>
                <w:b/>
                <w:color w:val="auto"/>
                <w:kern w:val="0"/>
                <w:sz w:val="24"/>
                <w:szCs w:val="24"/>
                <w:lang w:val="fr-CA"/>
              </w:rPr>
            </w:pPr>
            <w:r w:rsidRPr="00344F10">
              <w:rPr>
                <w:rFonts w:ascii="Arial" w:hAnsi="Arial" w:cs="Arial"/>
                <w:b/>
                <w:color w:val="auto"/>
                <w:kern w:val="0"/>
                <w:sz w:val="24"/>
                <w:szCs w:val="24"/>
                <w:lang w:val="fr-CA"/>
              </w:rPr>
              <w:t>Nom de la principale personne-ressource (s’il diffère de celui du demandeur)</w:t>
            </w:r>
          </w:p>
        </w:tc>
      </w:tr>
      <w:tr w:rsidR="004832A6" w:rsidRPr="00344F10" w:rsidTr="00874440">
        <w:trPr>
          <w:trHeight w:val="648"/>
        </w:trPr>
        <w:tc>
          <w:tcPr>
            <w:tcW w:w="1728" w:type="dxa"/>
            <w:shd w:val="clear" w:color="auto" w:fill="F2F2F2" w:themeFill="background1" w:themeFillShade="F2"/>
            <w:vAlign w:val="center"/>
          </w:tcPr>
          <w:p w:rsidR="004832A6" w:rsidRPr="00344F10" w:rsidRDefault="00855180" w:rsidP="00352EBB">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Nom</w:t>
            </w:r>
            <w:r w:rsidR="00352EBB" w:rsidRPr="00344F10">
              <w:rPr>
                <w:rFonts w:ascii="Arial" w:hAnsi="Arial" w:cs="Arial"/>
                <w:color w:val="auto"/>
                <w:kern w:val="0"/>
                <w:sz w:val="24"/>
                <w:szCs w:val="24"/>
                <w:lang w:val="fr-CA"/>
              </w:rPr>
              <w:t>:</w:t>
            </w:r>
          </w:p>
        </w:tc>
        <w:tc>
          <w:tcPr>
            <w:tcW w:w="8460" w:type="dxa"/>
            <w:gridSpan w:val="3"/>
            <w:vAlign w:val="center"/>
          </w:tcPr>
          <w:p w:rsidR="004832A6" w:rsidRPr="00344F10" w:rsidRDefault="004832A6" w:rsidP="00352EBB">
            <w:pPr>
              <w:spacing w:after="0" w:line="240" w:lineRule="auto"/>
              <w:rPr>
                <w:rFonts w:ascii="Arial" w:hAnsi="Arial" w:cs="Arial"/>
                <w:color w:val="auto"/>
                <w:kern w:val="0"/>
                <w:sz w:val="24"/>
                <w:szCs w:val="24"/>
                <w:lang w:val="fr-CA"/>
              </w:rPr>
            </w:pPr>
          </w:p>
        </w:tc>
      </w:tr>
      <w:tr w:rsidR="00352EBB" w:rsidRPr="00344F10" w:rsidTr="00874440">
        <w:trPr>
          <w:trHeight w:val="648"/>
        </w:trPr>
        <w:tc>
          <w:tcPr>
            <w:tcW w:w="1728" w:type="dxa"/>
            <w:shd w:val="clear" w:color="auto" w:fill="F2F2F2" w:themeFill="background1" w:themeFillShade="F2"/>
            <w:vAlign w:val="center"/>
          </w:tcPr>
          <w:p w:rsidR="00352EBB" w:rsidRPr="00344F10" w:rsidRDefault="00855180" w:rsidP="00352EBB">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Téléphone</w:t>
            </w:r>
            <w:r w:rsidR="00352EBB" w:rsidRPr="00344F10">
              <w:rPr>
                <w:rFonts w:ascii="Arial" w:hAnsi="Arial" w:cs="Arial"/>
                <w:color w:val="auto"/>
                <w:kern w:val="0"/>
                <w:sz w:val="24"/>
                <w:szCs w:val="24"/>
                <w:lang w:val="fr-CA"/>
              </w:rPr>
              <w:t>:</w:t>
            </w:r>
          </w:p>
        </w:tc>
        <w:tc>
          <w:tcPr>
            <w:tcW w:w="3592" w:type="dxa"/>
            <w:vAlign w:val="center"/>
          </w:tcPr>
          <w:p w:rsidR="00352EBB" w:rsidRPr="00344F10" w:rsidRDefault="00E72E74" w:rsidP="00352EBB">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   )</w:t>
            </w:r>
          </w:p>
        </w:tc>
        <w:tc>
          <w:tcPr>
            <w:tcW w:w="683" w:type="dxa"/>
            <w:shd w:val="clear" w:color="auto" w:fill="F2F2F2" w:themeFill="background1" w:themeFillShade="F2"/>
            <w:vAlign w:val="center"/>
          </w:tcPr>
          <w:p w:rsidR="00352EBB" w:rsidRPr="00344F10" w:rsidRDefault="00855180" w:rsidP="00352EBB">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Télécopieur</w:t>
            </w:r>
            <w:r w:rsidR="00352EBB" w:rsidRPr="00344F10">
              <w:rPr>
                <w:rFonts w:ascii="Arial" w:hAnsi="Arial" w:cs="Arial"/>
                <w:color w:val="auto"/>
                <w:kern w:val="0"/>
                <w:sz w:val="24"/>
                <w:szCs w:val="24"/>
                <w:lang w:val="fr-CA"/>
              </w:rPr>
              <w:t>:</w:t>
            </w:r>
          </w:p>
        </w:tc>
        <w:tc>
          <w:tcPr>
            <w:tcW w:w="4185" w:type="dxa"/>
            <w:vAlign w:val="center"/>
          </w:tcPr>
          <w:p w:rsidR="00352EBB" w:rsidRPr="00344F10" w:rsidRDefault="00E72E74" w:rsidP="00352EBB">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   )</w:t>
            </w:r>
          </w:p>
        </w:tc>
      </w:tr>
      <w:tr w:rsidR="00352EBB" w:rsidRPr="00344F10" w:rsidTr="00874440">
        <w:trPr>
          <w:trHeight w:val="648"/>
        </w:trPr>
        <w:tc>
          <w:tcPr>
            <w:tcW w:w="1728" w:type="dxa"/>
            <w:shd w:val="clear" w:color="auto" w:fill="F2F2F2" w:themeFill="background1" w:themeFillShade="F2"/>
            <w:vAlign w:val="center"/>
          </w:tcPr>
          <w:p w:rsidR="00352EBB" w:rsidRPr="00344F10" w:rsidRDefault="00855180" w:rsidP="00352EBB">
            <w:p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Courriel</w:t>
            </w:r>
            <w:r w:rsidR="00352EBB" w:rsidRPr="00344F10">
              <w:rPr>
                <w:rFonts w:ascii="Arial" w:hAnsi="Arial" w:cs="Arial"/>
                <w:color w:val="auto"/>
                <w:kern w:val="0"/>
                <w:sz w:val="24"/>
                <w:szCs w:val="24"/>
                <w:lang w:val="fr-CA"/>
              </w:rPr>
              <w:t>:</w:t>
            </w:r>
          </w:p>
        </w:tc>
        <w:tc>
          <w:tcPr>
            <w:tcW w:w="8460" w:type="dxa"/>
            <w:gridSpan w:val="3"/>
            <w:vAlign w:val="center"/>
          </w:tcPr>
          <w:p w:rsidR="00352EBB" w:rsidRPr="00344F10" w:rsidRDefault="00352EBB" w:rsidP="00352EBB">
            <w:pPr>
              <w:spacing w:after="0" w:line="240" w:lineRule="auto"/>
              <w:rPr>
                <w:rFonts w:ascii="Arial" w:hAnsi="Arial" w:cs="Arial"/>
                <w:color w:val="auto"/>
                <w:kern w:val="0"/>
                <w:sz w:val="24"/>
                <w:szCs w:val="24"/>
                <w:lang w:val="fr-CA"/>
              </w:rPr>
            </w:pPr>
          </w:p>
        </w:tc>
      </w:tr>
    </w:tbl>
    <w:p w:rsidR="00090F41" w:rsidRPr="00344F10" w:rsidRDefault="00090F41" w:rsidP="00090F41">
      <w:pPr>
        <w:spacing w:after="0" w:line="240" w:lineRule="auto"/>
        <w:rPr>
          <w:rFonts w:ascii="Arial" w:hAnsi="Arial" w:cs="Arial"/>
          <w:color w:val="auto"/>
          <w:kern w:val="0"/>
          <w:sz w:val="24"/>
          <w:szCs w:val="24"/>
          <w:lang w:val="fr-CA"/>
        </w:rPr>
      </w:pPr>
    </w:p>
    <w:p w:rsidR="00E1299E" w:rsidRPr="00344F10" w:rsidRDefault="00855180" w:rsidP="00600EE1">
      <w:pPr>
        <w:spacing w:after="0"/>
        <w:rPr>
          <w:rFonts w:ascii="Arial Bold" w:hAnsi="Arial Bold" w:cs="Arial"/>
          <w:caps/>
          <w:sz w:val="24"/>
          <w:lang w:val="fr-CA"/>
        </w:rPr>
      </w:pPr>
      <w:r w:rsidRPr="00344F10">
        <w:rPr>
          <w:rFonts w:ascii="Arial Bold" w:hAnsi="Arial Bold" w:cs="Arial"/>
          <w:b/>
          <w:caps/>
          <w:sz w:val="24"/>
          <w:lang w:val="fr-CA"/>
        </w:rPr>
        <w:t>Signature du demandeur principal</w:t>
      </w:r>
    </w:p>
    <w:tbl>
      <w:tblPr>
        <w:tblStyle w:val="TableGrid"/>
        <w:tblW w:w="0" w:type="auto"/>
        <w:tblLook w:val="04A0" w:firstRow="1" w:lastRow="0" w:firstColumn="1" w:lastColumn="0" w:noHBand="0" w:noVBand="1"/>
      </w:tblPr>
      <w:tblGrid>
        <w:gridCol w:w="1728"/>
        <w:gridCol w:w="5760"/>
        <w:gridCol w:w="810"/>
        <w:gridCol w:w="1890"/>
      </w:tblGrid>
      <w:tr w:rsidR="00600EE1" w:rsidRPr="00351087" w:rsidTr="00784533">
        <w:trPr>
          <w:trHeight w:val="1142"/>
        </w:trPr>
        <w:tc>
          <w:tcPr>
            <w:tcW w:w="10188" w:type="dxa"/>
            <w:gridSpan w:val="4"/>
            <w:shd w:val="clear" w:color="auto" w:fill="F2F2F2" w:themeFill="background1" w:themeFillShade="F2"/>
            <w:vAlign w:val="center"/>
          </w:tcPr>
          <w:p w:rsidR="00600EE1" w:rsidRPr="00344F10" w:rsidRDefault="00344F10" w:rsidP="00344F10">
            <w:pPr>
              <w:widowControl w:val="0"/>
              <w:spacing w:after="0"/>
              <w:rPr>
                <w:rFonts w:ascii="Verdana" w:hAnsi="Verdana"/>
                <w:b/>
                <w:bCs/>
                <w:color w:val="FFFFFF"/>
                <w:sz w:val="24"/>
                <w:szCs w:val="24"/>
                <w:lang w:val="fr-CA"/>
              </w:rPr>
            </w:pPr>
            <w:r w:rsidRPr="00351087">
              <w:rPr>
                <w:rFonts w:ascii="Arial" w:hAnsi="Arial" w:cs="Arial"/>
                <w:sz w:val="24"/>
                <w:lang w:val="fr-CA"/>
              </w:rPr>
              <w:t>Le(a) soussigné(e) accepte les modalités de la subvention décrites dans la lettre accompagnant la demande de candidatures et les instructions comprises dans la demande. Il (elle) confirme que les renseignements fournis dans la présente demande sont exacts</w:t>
            </w:r>
            <w:r w:rsidR="00600EE1" w:rsidRPr="00351087">
              <w:rPr>
                <w:rFonts w:ascii="Arial" w:hAnsi="Arial" w:cs="Arial"/>
                <w:sz w:val="24"/>
                <w:lang w:val="fr-CA"/>
              </w:rPr>
              <w:t>.</w:t>
            </w:r>
          </w:p>
        </w:tc>
      </w:tr>
      <w:tr w:rsidR="00600EE1" w:rsidRPr="00344F10" w:rsidTr="00784533">
        <w:trPr>
          <w:trHeight w:val="648"/>
        </w:trPr>
        <w:tc>
          <w:tcPr>
            <w:tcW w:w="1728" w:type="dxa"/>
            <w:shd w:val="clear" w:color="auto" w:fill="F2F2F2" w:themeFill="background1" w:themeFillShade="F2"/>
            <w:vAlign w:val="center"/>
          </w:tcPr>
          <w:p w:rsidR="00600EE1" w:rsidRPr="00344F10" w:rsidRDefault="00600EE1" w:rsidP="00855180">
            <w:pPr>
              <w:widowControl w:val="0"/>
              <w:spacing w:after="0" w:line="240" w:lineRule="auto"/>
              <w:rPr>
                <w:rFonts w:ascii="Arial" w:hAnsi="Arial" w:cs="Arial"/>
                <w:bCs/>
                <w:color w:val="auto"/>
                <w:sz w:val="24"/>
                <w:szCs w:val="24"/>
                <w:lang w:val="fr-CA"/>
              </w:rPr>
            </w:pPr>
            <w:r w:rsidRPr="00344F10">
              <w:rPr>
                <w:rFonts w:ascii="Arial" w:hAnsi="Arial" w:cs="Arial"/>
                <w:bCs/>
                <w:color w:val="auto"/>
                <w:sz w:val="24"/>
                <w:szCs w:val="24"/>
                <w:lang w:val="fr-CA"/>
              </w:rPr>
              <w:t>N</w:t>
            </w:r>
            <w:r w:rsidR="00855180" w:rsidRPr="00344F10">
              <w:rPr>
                <w:rFonts w:ascii="Arial" w:hAnsi="Arial" w:cs="Arial"/>
                <w:bCs/>
                <w:color w:val="auto"/>
                <w:sz w:val="24"/>
                <w:szCs w:val="24"/>
                <w:lang w:val="fr-CA"/>
              </w:rPr>
              <w:t>om</w:t>
            </w:r>
            <w:r w:rsidRPr="00344F10">
              <w:rPr>
                <w:rFonts w:ascii="Arial" w:hAnsi="Arial" w:cs="Arial"/>
                <w:bCs/>
                <w:color w:val="auto"/>
                <w:sz w:val="24"/>
                <w:szCs w:val="24"/>
                <w:lang w:val="fr-CA"/>
              </w:rPr>
              <w:t xml:space="preserve">: </w:t>
            </w:r>
          </w:p>
        </w:tc>
        <w:tc>
          <w:tcPr>
            <w:tcW w:w="8460" w:type="dxa"/>
            <w:gridSpan w:val="3"/>
            <w:vAlign w:val="center"/>
          </w:tcPr>
          <w:p w:rsidR="00600EE1" w:rsidRPr="00344F10" w:rsidRDefault="00600EE1" w:rsidP="00600EE1">
            <w:pPr>
              <w:widowControl w:val="0"/>
              <w:spacing w:after="0" w:line="240" w:lineRule="auto"/>
              <w:rPr>
                <w:rFonts w:ascii="Arial" w:hAnsi="Arial" w:cs="Arial"/>
                <w:b/>
                <w:bCs/>
                <w:color w:val="auto"/>
                <w:sz w:val="24"/>
                <w:szCs w:val="24"/>
                <w:lang w:val="fr-CA"/>
              </w:rPr>
            </w:pPr>
          </w:p>
        </w:tc>
      </w:tr>
      <w:tr w:rsidR="00600EE1" w:rsidRPr="00344F10" w:rsidTr="00784533">
        <w:trPr>
          <w:trHeight w:val="648"/>
        </w:trPr>
        <w:tc>
          <w:tcPr>
            <w:tcW w:w="1728" w:type="dxa"/>
            <w:shd w:val="clear" w:color="auto" w:fill="F2F2F2" w:themeFill="background1" w:themeFillShade="F2"/>
            <w:vAlign w:val="center"/>
          </w:tcPr>
          <w:p w:rsidR="00600EE1" w:rsidRPr="00344F10" w:rsidRDefault="00855180" w:rsidP="00600EE1">
            <w:pPr>
              <w:widowControl w:val="0"/>
              <w:spacing w:after="0" w:line="240" w:lineRule="auto"/>
              <w:rPr>
                <w:rFonts w:ascii="Arial" w:hAnsi="Arial" w:cs="Arial"/>
                <w:bCs/>
                <w:color w:val="auto"/>
                <w:sz w:val="24"/>
                <w:szCs w:val="24"/>
                <w:lang w:val="fr-CA"/>
              </w:rPr>
            </w:pPr>
            <w:r w:rsidRPr="00344F10">
              <w:rPr>
                <w:rFonts w:ascii="Arial" w:hAnsi="Arial" w:cs="Arial"/>
                <w:bCs/>
                <w:color w:val="auto"/>
                <w:sz w:val="24"/>
                <w:szCs w:val="24"/>
                <w:lang w:val="fr-CA"/>
              </w:rPr>
              <w:t>Titre du poste</w:t>
            </w:r>
            <w:r w:rsidR="00600EE1" w:rsidRPr="00344F10">
              <w:rPr>
                <w:rFonts w:ascii="Arial" w:hAnsi="Arial" w:cs="Arial"/>
                <w:bCs/>
                <w:color w:val="auto"/>
                <w:sz w:val="24"/>
                <w:szCs w:val="24"/>
                <w:lang w:val="fr-CA"/>
              </w:rPr>
              <w:t>:</w:t>
            </w:r>
          </w:p>
        </w:tc>
        <w:tc>
          <w:tcPr>
            <w:tcW w:w="8460" w:type="dxa"/>
            <w:gridSpan w:val="3"/>
            <w:vAlign w:val="center"/>
          </w:tcPr>
          <w:p w:rsidR="00600EE1" w:rsidRPr="00344F10" w:rsidRDefault="00600EE1" w:rsidP="00600EE1">
            <w:pPr>
              <w:widowControl w:val="0"/>
              <w:spacing w:after="0" w:line="240" w:lineRule="auto"/>
              <w:rPr>
                <w:rFonts w:ascii="Arial" w:hAnsi="Arial" w:cs="Arial"/>
                <w:b/>
                <w:bCs/>
                <w:color w:val="auto"/>
                <w:sz w:val="24"/>
                <w:szCs w:val="24"/>
                <w:lang w:val="fr-CA"/>
              </w:rPr>
            </w:pPr>
          </w:p>
        </w:tc>
      </w:tr>
      <w:tr w:rsidR="00600EE1" w:rsidRPr="00344F10" w:rsidTr="00784533">
        <w:trPr>
          <w:trHeight w:val="1097"/>
        </w:trPr>
        <w:tc>
          <w:tcPr>
            <w:tcW w:w="1728" w:type="dxa"/>
            <w:shd w:val="clear" w:color="auto" w:fill="F2F2F2" w:themeFill="background1" w:themeFillShade="F2"/>
            <w:vAlign w:val="center"/>
          </w:tcPr>
          <w:p w:rsidR="00600EE1" w:rsidRPr="00344F10" w:rsidRDefault="00600EE1" w:rsidP="00600EE1">
            <w:pPr>
              <w:widowControl w:val="0"/>
              <w:spacing w:after="0" w:line="240" w:lineRule="auto"/>
              <w:rPr>
                <w:rFonts w:ascii="Arial" w:hAnsi="Arial" w:cs="Arial"/>
                <w:bCs/>
                <w:color w:val="auto"/>
                <w:sz w:val="24"/>
                <w:szCs w:val="24"/>
                <w:lang w:val="fr-CA"/>
              </w:rPr>
            </w:pPr>
            <w:r w:rsidRPr="00344F10">
              <w:rPr>
                <w:rFonts w:ascii="Arial" w:hAnsi="Arial" w:cs="Arial"/>
                <w:bCs/>
                <w:color w:val="auto"/>
                <w:sz w:val="24"/>
                <w:szCs w:val="24"/>
                <w:lang w:val="fr-CA"/>
              </w:rPr>
              <w:t>Signature:</w:t>
            </w:r>
          </w:p>
        </w:tc>
        <w:tc>
          <w:tcPr>
            <w:tcW w:w="5760" w:type="dxa"/>
            <w:vAlign w:val="center"/>
          </w:tcPr>
          <w:p w:rsidR="00600EE1" w:rsidRPr="00344F10" w:rsidRDefault="00600EE1" w:rsidP="00600EE1">
            <w:pPr>
              <w:widowControl w:val="0"/>
              <w:spacing w:after="0" w:line="240" w:lineRule="auto"/>
              <w:rPr>
                <w:rFonts w:ascii="Arial" w:hAnsi="Arial" w:cs="Arial"/>
                <w:bCs/>
                <w:color w:val="auto"/>
                <w:sz w:val="24"/>
                <w:szCs w:val="24"/>
                <w:lang w:val="fr-CA"/>
              </w:rPr>
            </w:pPr>
          </w:p>
          <w:p w:rsidR="00600EE1" w:rsidRPr="00344F10" w:rsidRDefault="00600EE1" w:rsidP="00600EE1">
            <w:pPr>
              <w:widowControl w:val="0"/>
              <w:spacing w:after="0" w:line="240" w:lineRule="auto"/>
              <w:rPr>
                <w:rFonts w:ascii="Arial" w:hAnsi="Arial" w:cs="Arial"/>
                <w:bCs/>
                <w:color w:val="auto"/>
                <w:sz w:val="24"/>
                <w:szCs w:val="24"/>
                <w:lang w:val="fr-CA"/>
              </w:rPr>
            </w:pPr>
          </w:p>
        </w:tc>
        <w:tc>
          <w:tcPr>
            <w:tcW w:w="810" w:type="dxa"/>
            <w:shd w:val="clear" w:color="auto" w:fill="F2F2F2" w:themeFill="background1" w:themeFillShade="F2"/>
            <w:vAlign w:val="center"/>
          </w:tcPr>
          <w:p w:rsidR="00600EE1" w:rsidRPr="00344F10" w:rsidRDefault="00600EE1" w:rsidP="00600EE1">
            <w:pPr>
              <w:widowControl w:val="0"/>
              <w:spacing w:after="0" w:line="240" w:lineRule="auto"/>
              <w:rPr>
                <w:rFonts w:ascii="Arial" w:hAnsi="Arial" w:cs="Arial"/>
                <w:bCs/>
                <w:color w:val="auto"/>
                <w:sz w:val="24"/>
                <w:szCs w:val="24"/>
                <w:lang w:val="fr-CA"/>
              </w:rPr>
            </w:pPr>
            <w:r w:rsidRPr="00344F10">
              <w:rPr>
                <w:rFonts w:ascii="Arial" w:hAnsi="Arial" w:cs="Arial"/>
                <w:bCs/>
                <w:color w:val="auto"/>
                <w:sz w:val="24"/>
                <w:szCs w:val="24"/>
                <w:lang w:val="fr-CA"/>
              </w:rPr>
              <w:t>Date:</w:t>
            </w:r>
          </w:p>
        </w:tc>
        <w:tc>
          <w:tcPr>
            <w:tcW w:w="1890" w:type="dxa"/>
            <w:vAlign w:val="center"/>
          </w:tcPr>
          <w:p w:rsidR="00600EE1" w:rsidRPr="00344F10" w:rsidRDefault="00600EE1" w:rsidP="00600EE1">
            <w:pPr>
              <w:widowControl w:val="0"/>
              <w:spacing w:after="0" w:line="240" w:lineRule="auto"/>
              <w:rPr>
                <w:rFonts w:ascii="Arial" w:hAnsi="Arial" w:cs="Arial"/>
                <w:b/>
                <w:bCs/>
                <w:color w:val="auto"/>
                <w:sz w:val="24"/>
                <w:szCs w:val="24"/>
                <w:lang w:val="fr-CA"/>
              </w:rPr>
            </w:pPr>
          </w:p>
        </w:tc>
      </w:tr>
    </w:tbl>
    <w:p w:rsidR="003B60CD" w:rsidRPr="00344F10" w:rsidRDefault="003B60CD">
      <w:pPr>
        <w:rPr>
          <w:lang w:val="fr-CA"/>
        </w:rPr>
      </w:pPr>
      <w:r w:rsidRPr="00344F10">
        <w:rPr>
          <w:lang w:val="fr-CA"/>
        </w:rPr>
        <w:br w:type="page"/>
      </w:r>
    </w:p>
    <w:tbl>
      <w:tblPr>
        <w:tblStyle w:val="TableGrid"/>
        <w:tblW w:w="0" w:type="auto"/>
        <w:tblLook w:val="04A0" w:firstRow="1" w:lastRow="0" w:firstColumn="1" w:lastColumn="0" w:noHBand="0" w:noVBand="1"/>
      </w:tblPr>
      <w:tblGrid>
        <w:gridCol w:w="10188"/>
      </w:tblGrid>
      <w:tr w:rsidR="00622CD0" w:rsidRPr="00344F10" w:rsidTr="00EA589F">
        <w:trPr>
          <w:trHeight w:val="576"/>
        </w:trPr>
        <w:tc>
          <w:tcPr>
            <w:tcW w:w="10188" w:type="dxa"/>
            <w:tcBorders>
              <w:top w:val="nil"/>
              <w:left w:val="nil"/>
              <w:bottom w:val="nil"/>
              <w:right w:val="nil"/>
            </w:tcBorders>
            <w:shd w:val="clear" w:color="auto" w:fill="1B2E48"/>
            <w:vAlign w:val="center"/>
          </w:tcPr>
          <w:p w:rsidR="00622CD0" w:rsidRPr="00344F10" w:rsidRDefault="000E209E" w:rsidP="00EA589F">
            <w:pPr>
              <w:spacing w:after="0" w:line="240" w:lineRule="auto"/>
              <w:jc w:val="center"/>
              <w:rPr>
                <w:rFonts w:ascii="Arial Bold" w:hAnsi="Arial Bold" w:cs="Arial"/>
                <w:b/>
                <w:caps/>
                <w:sz w:val="24"/>
                <w:szCs w:val="24"/>
                <w:lang w:val="fr-CA"/>
              </w:rPr>
            </w:pPr>
            <w:r w:rsidRPr="00344F10">
              <w:rPr>
                <w:rFonts w:ascii="Arial Bold" w:hAnsi="Arial Bold" w:cs="Arial"/>
                <w:b/>
                <w:bCs/>
                <w:caps/>
                <w:color w:val="FFFFFF"/>
                <w:sz w:val="28"/>
                <w:szCs w:val="24"/>
                <w:lang w:val="fr-CA"/>
              </w:rPr>
              <w:lastRenderedPageBreak/>
              <w:t>Divulgation</w:t>
            </w:r>
          </w:p>
        </w:tc>
      </w:tr>
    </w:tbl>
    <w:p w:rsidR="003150E2" w:rsidRPr="00344F10" w:rsidRDefault="003150E2" w:rsidP="003150E2">
      <w:pPr>
        <w:widowControl w:val="0"/>
        <w:spacing w:after="0" w:line="240" w:lineRule="auto"/>
        <w:rPr>
          <w:rFonts w:ascii="Verdana" w:hAnsi="Verdana"/>
          <w:b/>
          <w:bCs/>
          <w:color w:val="FFFFFF"/>
          <w:sz w:val="24"/>
          <w:szCs w:val="24"/>
          <w:lang w:val="fr-CA"/>
        </w:rPr>
      </w:pPr>
      <w:r w:rsidRPr="00344F10">
        <w:rPr>
          <w:rFonts w:ascii="Verdana" w:hAnsi="Verdana"/>
          <w:b/>
          <w:bCs/>
          <w:color w:val="FFFFFF"/>
          <w:sz w:val="24"/>
          <w:szCs w:val="24"/>
          <w:lang w:val="fr-CA"/>
        </w:rPr>
        <w:t xml:space="preserve"> RESEARCH DEEARCH AND METHODOLOGY</w:t>
      </w:r>
    </w:p>
    <w:p w:rsidR="006675C9" w:rsidRPr="00344F10" w:rsidRDefault="006675C9" w:rsidP="006675C9">
      <w:pPr>
        <w:ind w:right="374"/>
        <w:jc w:val="both"/>
        <w:rPr>
          <w:rFonts w:ascii="Arial" w:hAnsi="Arial" w:cs="Arial"/>
          <w:sz w:val="24"/>
          <w:szCs w:val="24"/>
          <w:lang w:val="fr-CA"/>
        </w:rPr>
      </w:pPr>
      <w:r w:rsidRPr="00344F10">
        <w:rPr>
          <w:rFonts w:ascii="Arial" w:hAnsi="Arial" w:cs="Arial"/>
          <w:sz w:val="24"/>
          <w:szCs w:val="24"/>
          <w:lang w:val="fr-CA"/>
        </w:rPr>
        <w:t>Utilisation et divulgation de renseignements personnels des demandes présentées au Fonds de subvention à la recherche des SPDI :</w:t>
      </w:r>
    </w:p>
    <w:p w:rsidR="006675C9" w:rsidRPr="00344F10" w:rsidRDefault="006675C9" w:rsidP="006675C9">
      <w:pPr>
        <w:ind w:right="374"/>
        <w:jc w:val="both"/>
        <w:rPr>
          <w:rFonts w:ascii="Arial" w:hAnsi="Arial" w:cs="Arial"/>
          <w:sz w:val="24"/>
          <w:szCs w:val="24"/>
          <w:lang w:val="fr-CA"/>
        </w:rPr>
      </w:pPr>
      <w:r w:rsidRPr="00344F10">
        <w:rPr>
          <w:rFonts w:ascii="Arial" w:hAnsi="Arial" w:cs="Arial"/>
          <w:sz w:val="24"/>
          <w:szCs w:val="24"/>
          <w:lang w:val="fr-CA"/>
        </w:rPr>
        <w:t>Les renseignements personnels recueillis par le Ministère sont utilisés aux fins :</w:t>
      </w:r>
    </w:p>
    <w:p w:rsidR="006675C9" w:rsidRPr="00344F10" w:rsidRDefault="006675C9" w:rsidP="006675C9">
      <w:pPr>
        <w:pStyle w:val="ListParagraph"/>
        <w:numPr>
          <w:ilvl w:val="0"/>
          <w:numId w:val="21"/>
        </w:numPr>
        <w:ind w:right="374"/>
        <w:jc w:val="both"/>
        <w:rPr>
          <w:rFonts w:ascii="Arial" w:hAnsi="Arial" w:cs="Arial"/>
          <w:sz w:val="24"/>
          <w:szCs w:val="24"/>
          <w:lang w:val="fr-CA"/>
        </w:rPr>
      </w:pPr>
      <w:r w:rsidRPr="00344F10">
        <w:rPr>
          <w:rFonts w:ascii="Arial" w:hAnsi="Arial" w:cs="Arial"/>
          <w:sz w:val="24"/>
          <w:szCs w:val="24"/>
          <w:lang w:val="fr-CA"/>
        </w:rPr>
        <w:t>d’examen des demandes;</w:t>
      </w:r>
    </w:p>
    <w:p w:rsidR="006675C9" w:rsidRPr="00344F10" w:rsidRDefault="006675C9" w:rsidP="006675C9">
      <w:pPr>
        <w:pStyle w:val="ListParagraph"/>
        <w:numPr>
          <w:ilvl w:val="0"/>
          <w:numId w:val="21"/>
        </w:numPr>
        <w:ind w:right="374"/>
        <w:jc w:val="both"/>
        <w:rPr>
          <w:rFonts w:ascii="Arial" w:hAnsi="Arial" w:cs="Arial"/>
          <w:sz w:val="24"/>
          <w:szCs w:val="24"/>
          <w:lang w:val="fr-CA"/>
        </w:rPr>
      </w:pPr>
      <w:r w:rsidRPr="00344F10">
        <w:rPr>
          <w:rFonts w:ascii="Arial" w:hAnsi="Arial" w:cs="Arial"/>
          <w:sz w:val="24"/>
          <w:szCs w:val="24"/>
          <w:lang w:val="fr-CA"/>
        </w:rPr>
        <w:t>d’administration des subventions octroyées;</w:t>
      </w:r>
    </w:p>
    <w:p w:rsidR="006675C9" w:rsidRPr="00344F10" w:rsidRDefault="006675C9" w:rsidP="006675C9">
      <w:pPr>
        <w:pStyle w:val="ListParagraph"/>
        <w:numPr>
          <w:ilvl w:val="0"/>
          <w:numId w:val="21"/>
        </w:numPr>
        <w:ind w:right="374"/>
        <w:jc w:val="both"/>
        <w:rPr>
          <w:rFonts w:ascii="Arial" w:hAnsi="Arial" w:cs="Arial"/>
          <w:sz w:val="24"/>
          <w:szCs w:val="24"/>
          <w:lang w:val="fr-CA"/>
        </w:rPr>
      </w:pPr>
      <w:r w:rsidRPr="00344F10">
        <w:rPr>
          <w:rFonts w:ascii="Arial" w:hAnsi="Arial" w:cs="Arial"/>
          <w:sz w:val="24"/>
          <w:szCs w:val="24"/>
          <w:lang w:val="fr-CA"/>
        </w:rPr>
        <w:t>d’annonce des candidats retenus et des bénéficiaires d’une subvention de recherche ou d’évaluation;</w:t>
      </w:r>
    </w:p>
    <w:p w:rsidR="006675C9" w:rsidRPr="00344F10" w:rsidRDefault="006675C9" w:rsidP="006675C9">
      <w:pPr>
        <w:pStyle w:val="ListParagraph"/>
        <w:numPr>
          <w:ilvl w:val="0"/>
          <w:numId w:val="21"/>
        </w:numPr>
        <w:ind w:right="374"/>
        <w:jc w:val="both"/>
        <w:rPr>
          <w:rFonts w:ascii="Arial" w:hAnsi="Arial" w:cs="Arial"/>
          <w:sz w:val="24"/>
          <w:szCs w:val="24"/>
          <w:lang w:val="fr-CA"/>
        </w:rPr>
      </w:pPr>
      <w:r w:rsidRPr="00344F10">
        <w:rPr>
          <w:rFonts w:ascii="Arial" w:hAnsi="Arial" w:cs="Arial"/>
          <w:sz w:val="24"/>
          <w:szCs w:val="24"/>
          <w:lang w:val="fr-CA"/>
        </w:rPr>
        <w:t>l’établissement de bases de données pour la planification et l’évaluation de programme.</w:t>
      </w:r>
    </w:p>
    <w:p w:rsidR="006675C9" w:rsidRPr="00344F10" w:rsidRDefault="006675C9" w:rsidP="006675C9">
      <w:pPr>
        <w:ind w:right="374"/>
        <w:jc w:val="both"/>
        <w:rPr>
          <w:rFonts w:ascii="Arial" w:hAnsi="Arial" w:cs="Arial"/>
          <w:sz w:val="24"/>
          <w:szCs w:val="24"/>
          <w:lang w:val="fr-CA"/>
        </w:rPr>
      </w:pPr>
      <w:r w:rsidRPr="00344F10">
        <w:rPr>
          <w:rFonts w:ascii="Arial" w:hAnsi="Arial" w:cs="Arial"/>
          <w:sz w:val="24"/>
          <w:szCs w:val="24"/>
          <w:lang w:val="fr-CA"/>
        </w:rPr>
        <w:t xml:space="preserve">Le Ministère utilise les renseignements personnels fournis dans la section d’identification du curriculum vitæ uniquement aux fins d’identification. Seuls les membres du personnel de la Direction de la recherche et de l’analyse en matière de politiques et les membres internes et externes du comité d’examen de la recherche en matière de déficience intellectuelle ont accès aux renseignements personnels fournis par les demandeurs de subvention. </w:t>
      </w:r>
    </w:p>
    <w:p w:rsidR="006675C9" w:rsidRPr="00344F10" w:rsidRDefault="006675C9" w:rsidP="006675C9">
      <w:pPr>
        <w:ind w:right="374"/>
        <w:jc w:val="both"/>
        <w:rPr>
          <w:rFonts w:ascii="Arial" w:hAnsi="Arial" w:cs="Arial"/>
          <w:sz w:val="24"/>
          <w:szCs w:val="24"/>
          <w:lang w:val="fr-CA"/>
        </w:rPr>
      </w:pPr>
      <w:r w:rsidRPr="00344F10">
        <w:rPr>
          <w:rFonts w:ascii="Arial" w:hAnsi="Arial" w:cs="Arial"/>
          <w:sz w:val="24"/>
          <w:szCs w:val="24"/>
          <w:lang w:val="fr-CA"/>
        </w:rPr>
        <w:t xml:space="preserve">Le Ministère utilisera le titre du projet ainsi que l’information relative au résumé et au montant de la subvention demandée lorsqu’il annoncera les résultats de l’appel de propositions du Fonds de subvention à la recherche 2015-2016 des SPDI. </w:t>
      </w:r>
    </w:p>
    <w:p w:rsidR="006675C9" w:rsidRPr="00344F10" w:rsidRDefault="006675C9" w:rsidP="006675C9">
      <w:pPr>
        <w:ind w:right="374"/>
        <w:jc w:val="both"/>
        <w:rPr>
          <w:rFonts w:ascii="Arial" w:hAnsi="Arial" w:cs="Arial"/>
          <w:sz w:val="24"/>
          <w:szCs w:val="24"/>
          <w:lang w:val="fr-CA"/>
        </w:rPr>
      </w:pPr>
      <w:r w:rsidRPr="00344F10">
        <w:rPr>
          <w:rFonts w:ascii="Arial" w:hAnsi="Arial" w:cs="Arial"/>
          <w:sz w:val="24"/>
          <w:szCs w:val="24"/>
          <w:lang w:val="fr-CA"/>
        </w:rPr>
        <w:t xml:space="preserve">Veuillez noter qu’en réponse aux demandes d’information soumises en vertu de la Loi sur l’accès à l’information et la protection de la vie privée, L.R.O. 1990, le Ministère peut être obligé de fournir toute l’information contenue dans une demande de subvention retenue ayant trait à un organisme particulier. Cependant, le Ministère serait alors également obligé de refuser de communiquer les commentaires formulés au sujet du demandeur ou d’autres personnes et des évaluateurs externes ainsi que tout commentaire qui permettrait de les identifier. </w:t>
      </w:r>
    </w:p>
    <w:p w:rsidR="00622CD0" w:rsidRPr="00344F10" w:rsidRDefault="006675C9" w:rsidP="006675C9">
      <w:pPr>
        <w:ind w:right="374"/>
        <w:jc w:val="both"/>
        <w:rPr>
          <w:rFonts w:ascii="Arial" w:hAnsi="Arial" w:cs="Arial"/>
          <w:sz w:val="24"/>
          <w:szCs w:val="24"/>
          <w:lang w:val="fr-CA"/>
        </w:rPr>
      </w:pPr>
      <w:r w:rsidRPr="00344F10">
        <w:rPr>
          <w:rFonts w:ascii="Arial" w:hAnsi="Arial" w:cs="Arial"/>
          <w:sz w:val="24"/>
          <w:szCs w:val="24"/>
          <w:lang w:val="fr-CA"/>
        </w:rPr>
        <w:t>Je, soussigné, CONSENS, par la présente, à l’utilisation et à la divulgation de l’information contenue dans ma demande de subvention aux fins décrites précédemment.</w:t>
      </w:r>
    </w:p>
    <w:tbl>
      <w:tblPr>
        <w:tblStyle w:val="TableGrid"/>
        <w:tblW w:w="0" w:type="auto"/>
        <w:tblLook w:val="04A0" w:firstRow="1" w:lastRow="0" w:firstColumn="1" w:lastColumn="0" w:noHBand="0" w:noVBand="1"/>
      </w:tblPr>
      <w:tblGrid>
        <w:gridCol w:w="7668"/>
        <w:gridCol w:w="2520"/>
      </w:tblGrid>
      <w:tr w:rsidR="00622CD0" w:rsidRPr="00344F10" w:rsidTr="000E209E">
        <w:trPr>
          <w:trHeight w:val="567"/>
        </w:trPr>
        <w:tc>
          <w:tcPr>
            <w:tcW w:w="10188" w:type="dxa"/>
            <w:gridSpan w:val="2"/>
            <w:tcBorders>
              <w:top w:val="nil"/>
              <w:left w:val="nil"/>
              <w:right w:val="nil"/>
            </w:tcBorders>
          </w:tcPr>
          <w:p w:rsidR="00622CD0" w:rsidRPr="00344F10" w:rsidRDefault="00622CD0" w:rsidP="00622CD0">
            <w:pPr>
              <w:spacing w:after="0"/>
              <w:ind w:right="378"/>
              <w:jc w:val="both"/>
              <w:rPr>
                <w:rFonts w:ascii="Arial" w:hAnsi="Arial" w:cs="Arial"/>
                <w:sz w:val="24"/>
                <w:szCs w:val="24"/>
                <w:lang w:val="fr-CA"/>
              </w:rPr>
            </w:pPr>
            <w:r w:rsidRPr="00344F10">
              <w:rPr>
                <w:rFonts w:ascii="Arial" w:hAnsi="Arial" w:cs="Arial"/>
                <w:sz w:val="24"/>
                <w:szCs w:val="24"/>
                <w:lang w:val="fr-CA"/>
              </w:rPr>
              <w:t>Name:</w:t>
            </w:r>
          </w:p>
          <w:p w:rsidR="00622CD0" w:rsidRPr="00344F10" w:rsidRDefault="00622CD0" w:rsidP="00622CD0">
            <w:pPr>
              <w:spacing w:before="120" w:after="0"/>
              <w:ind w:right="374"/>
              <w:jc w:val="both"/>
              <w:rPr>
                <w:rFonts w:ascii="Arial" w:hAnsi="Arial" w:cs="Arial"/>
                <w:sz w:val="24"/>
                <w:szCs w:val="24"/>
                <w:lang w:val="fr-CA"/>
              </w:rPr>
            </w:pPr>
          </w:p>
        </w:tc>
      </w:tr>
      <w:tr w:rsidR="00622CD0" w:rsidRPr="00344F10" w:rsidTr="000E209E">
        <w:trPr>
          <w:trHeight w:val="1196"/>
        </w:trPr>
        <w:tc>
          <w:tcPr>
            <w:tcW w:w="7668" w:type="dxa"/>
            <w:tcBorders>
              <w:left w:val="nil"/>
              <w:right w:val="nil"/>
            </w:tcBorders>
          </w:tcPr>
          <w:p w:rsidR="00622CD0" w:rsidRPr="00344F10" w:rsidRDefault="00622CD0" w:rsidP="00622CD0">
            <w:pPr>
              <w:spacing w:before="240" w:after="0"/>
              <w:ind w:right="374"/>
              <w:jc w:val="both"/>
              <w:rPr>
                <w:rFonts w:ascii="Arial" w:hAnsi="Arial" w:cs="Arial"/>
                <w:sz w:val="24"/>
                <w:szCs w:val="24"/>
                <w:lang w:val="fr-CA"/>
              </w:rPr>
            </w:pPr>
            <w:r w:rsidRPr="00344F10">
              <w:rPr>
                <w:rFonts w:ascii="Arial" w:hAnsi="Arial" w:cs="Arial"/>
                <w:sz w:val="24"/>
                <w:szCs w:val="24"/>
                <w:lang w:val="fr-CA"/>
              </w:rPr>
              <w:t>Signature:</w:t>
            </w:r>
          </w:p>
          <w:p w:rsidR="00622CD0" w:rsidRPr="00344F10" w:rsidRDefault="00622CD0" w:rsidP="00622CD0">
            <w:pPr>
              <w:spacing w:before="240" w:after="0"/>
              <w:ind w:right="374"/>
              <w:jc w:val="both"/>
              <w:rPr>
                <w:rFonts w:ascii="Arial" w:hAnsi="Arial" w:cs="Arial"/>
                <w:sz w:val="24"/>
                <w:szCs w:val="24"/>
                <w:lang w:val="fr-CA"/>
              </w:rPr>
            </w:pPr>
          </w:p>
        </w:tc>
        <w:tc>
          <w:tcPr>
            <w:tcW w:w="2520" w:type="dxa"/>
            <w:tcBorders>
              <w:left w:val="nil"/>
              <w:right w:val="nil"/>
            </w:tcBorders>
          </w:tcPr>
          <w:p w:rsidR="00622CD0" w:rsidRPr="00344F10" w:rsidRDefault="00622CD0" w:rsidP="00622CD0">
            <w:pPr>
              <w:spacing w:before="240" w:after="0"/>
              <w:ind w:right="374"/>
              <w:jc w:val="both"/>
              <w:rPr>
                <w:rFonts w:ascii="Arial" w:hAnsi="Arial" w:cs="Arial"/>
                <w:sz w:val="24"/>
                <w:szCs w:val="24"/>
                <w:lang w:val="fr-CA"/>
              </w:rPr>
            </w:pPr>
            <w:r w:rsidRPr="00344F10">
              <w:rPr>
                <w:rFonts w:ascii="Arial" w:hAnsi="Arial" w:cs="Arial"/>
                <w:sz w:val="24"/>
                <w:szCs w:val="24"/>
                <w:lang w:val="fr-CA"/>
              </w:rPr>
              <w:t>Date:</w:t>
            </w:r>
          </w:p>
          <w:p w:rsidR="00622CD0" w:rsidRPr="00344F10" w:rsidRDefault="00622CD0" w:rsidP="00622CD0">
            <w:pPr>
              <w:spacing w:before="240" w:after="0"/>
              <w:ind w:right="374"/>
              <w:jc w:val="both"/>
              <w:rPr>
                <w:rFonts w:ascii="Arial" w:hAnsi="Arial" w:cs="Arial"/>
                <w:sz w:val="24"/>
                <w:szCs w:val="24"/>
                <w:lang w:val="fr-CA"/>
              </w:rPr>
            </w:pPr>
          </w:p>
        </w:tc>
      </w:tr>
      <w:tr w:rsidR="003150E2" w:rsidRPr="00351087" w:rsidTr="000E209E">
        <w:trPr>
          <w:trHeight w:val="576"/>
        </w:trPr>
        <w:tc>
          <w:tcPr>
            <w:tcW w:w="10188" w:type="dxa"/>
            <w:gridSpan w:val="2"/>
            <w:tcBorders>
              <w:top w:val="nil"/>
              <w:left w:val="nil"/>
              <w:bottom w:val="nil"/>
              <w:right w:val="nil"/>
            </w:tcBorders>
            <w:shd w:val="clear" w:color="auto" w:fill="1B2E48"/>
            <w:vAlign w:val="center"/>
          </w:tcPr>
          <w:p w:rsidR="003150E2" w:rsidRPr="00344F10" w:rsidRDefault="003B60CD" w:rsidP="009235B0">
            <w:pPr>
              <w:spacing w:after="0" w:line="240" w:lineRule="auto"/>
              <w:jc w:val="center"/>
              <w:rPr>
                <w:rFonts w:ascii="Arial" w:hAnsi="Arial" w:cs="Arial"/>
                <w:b/>
                <w:sz w:val="24"/>
                <w:szCs w:val="24"/>
                <w:lang w:val="fr-CA"/>
              </w:rPr>
            </w:pPr>
            <w:r w:rsidRPr="00344F10">
              <w:rPr>
                <w:rFonts w:ascii="Arial" w:hAnsi="Arial" w:cs="Arial"/>
                <w:b/>
                <w:color w:val="FFFFFF" w:themeColor="background1"/>
                <w:sz w:val="28"/>
                <w:szCs w:val="24"/>
                <w:lang w:val="fr-CA"/>
              </w:rPr>
              <w:lastRenderedPageBreak/>
              <w:t>PARTIE 1 : INFORMATION SUR LE PROJET</w:t>
            </w:r>
          </w:p>
        </w:tc>
      </w:tr>
    </w:tbl>
    <w:p w:rsidR="00B02166" w:rsidRPr="00344F10" w:rsidRDefault="00B02166" w:rsidP="00B02166">
      <w:pPr>
        <w:spacing w:after="0"/>
        <w:rPr>
          <w:rFonts w:ascii="Arial" w:hAnsi="Arial" w:cs="Arial"/>
          <w:b/>
          <w:color w:val="auto"/>
          <w:kern w:val="0"/>
          <w:sz w:val="24"/>
          <w:szCs w:val="24"/>
          <w:lang w:val="fr-CA"/>
        </w:rPr>
      </w:pPr>
    </w:p>
    <w:p w:rsidR="00E1299E" w:rsidRPr="00344F10" w:rsidRDefault="003B60CD" w:rsidP="003508A7">
      <w:pPr>
        <w:spacing w:after="0" w:line="240" w:lineRule="auto"/>
        <w:rPr>
          <w:rFonts w:ascii="Arial Bold" w:hAnsi="Arial Bold"/>
          <w:caps/>
          <w:lang w:val="fr-CA"/>
        </w:rPr>
      </w:pPr>
      <w:r w:rsidRPr="00344F10">
        <w:rPr>
          <w:rFonts w:ascii="Arial Bold" w:hAnsi="Arial Bold" w:cs="Arial"/>
          <w:b/>
          <w:caps/>
          <w:color w:val="auto"/>
          <w:kern w:val="0"/>
          <w:sz w:val="24"/>
          <w:szCs w:val="24"/>
          <w:lang w:val="fr-CA"/>
        </w:rPr>
        <w:t>Titre du projet</w:t>
      </w:r>
    </w:p>
    <w:tbl>
      <w:tblPr>
        <w:tblStyle w:val="TableGrid"/>
        <w:tblW w:w="10188" w:type="dxa"/>
        <w:tblLook w:val="04A0" w:firstRow="1" w:lastRow="0" w:firstColumn="1" w:lastColumn="0" w:noHBand="0" w:noVBand="1"/>
      </w:tblPr>
      <w:tblGrid>
        <w:gridCol w:w="10188"/>
      </w:tblGrid>
      <w:tr w:rsidR="00D649A8" w:rsidRPr="00344F10" w:rsidTr="00874440">
        <w:trPr>
          <w:trHeight w:val="944"/>
        </w:trPr>
        <w:tc>
          <w:tcPr>
            <w:tcW w:w="10188" w:type="dxa"/>
            <w:vAlign w:val="center"/>
          </w:tcPr>
          <w:p w:rsidR="00D649A8" w:rsidRPr="00344F10" w:rsidRDefault="00D649A8" w:rsidP="00D649A8">
            <w:pPr>
              <w:spacing w:after="0" w:line="240" w:lineRule="auto"/>
              <w:rPr>
                <w:rFonts w:ascii="Arial" w:hAnsi="Arial" w:cs="Arial"/>
                <w:color w:val="auto"/>
                <w:kern w:val="0"/>
                <w:sz w:val="24"/>
                <w:szCs w:val="24"/>
                <w:lang w:val="fr-CA"/>
              </w:rPr>
            </w:pPr>
          </w:p>
          <w:p w:rsidR="00D649A8" w:rsidRPr="00344F10" w:rsidRDefault="00D649A8" w:rsidP="00D649A8">
            <w:pPr>
              <w:spacing w:after="0" w:line="240" w:lineRule="auto"/>
              <w:rPr>
                <w:rFonts w:ascii="Arial" w:hAnsi="Arial" w:cs="Arial"/>
                <w:color w:val="auto"/>
                <w:kern w:val="0"/>
                <w:sz w:val="24"/>
                <w:szCs w:val="24"/>
                <w:lang w:val="fr-CA"/>
              </w:rPr>
            </w:pPr>
          </w:p>
          <w:p w:rsidR="006C4248" w:rsidRPr="00344F10" w:rsidRDefault="006C4248" w:rsidP="00D649A8">
            <w:pPr>
              <w:spacing w:after="0" w:line="240" w:lineRule="auto"/>
              <w:rPr>
                <w:rFonts w:ascii="Arial" w:hAnsi="Arial" w:cs="Arial"/>
                <w:color w:val="auto"/>
                <w:kern w:val="0"/>
                <w:sz w:val="24"/>
                <w:szCs w:val="24"/>
                <w:lang w:val="fr-CA"/>
              </w:rPr>
            </w:pPr>
          </w:p>
          <w:p w:rsidR="006C4248" w:rsidRPr="00344F10" w:rsidRDefault="006C4248" w:rsidP="00D649A8">
            <w:pPr>
              <w:spacing w:after="0" w:line="240" w:lineRule="auto"/>
              <w:rPr>
                <w:rFonts w:ascii="Arial" w:hAnsi="Arial" w:cs="Arial"/>
                <w:color w:val="auto"/>
                <w:kern w:val="0"/>
                <w:sz w:val="24"/>
                <w:szCs w:val="24"/>
                <w:lang w:val="fr-CA"/>
              </w:rPr>
            </w:pPr>
          </w:p>
        </w:tc>
      </w:tr>
    </w:tbl>
    <w:p w:rsidR="006C4248" w:rsidRPr="00344F10" w:rsidRDefault="006C4248" w:rsidP="00090F41">
      <w:pPr>
        <w:spacing w:after="0" w:line="240" w:lineRule="auto"/>
        <w:rPr>
          <w:rFonts w:ascii="Verdana" w:hAnsi="Verdana"/>
          <w:color w:val="auto"/>
          <w:kern w:val="0"/>
          <w:sz w:val="24"/>
          <w:szCs w:val="24"/>
          <w:lang w:val="fr-CA"/>
        </w:rPr>
      </w:pPr>
    </w:p>
    <w:p w:rsidR="006C4248" w:rsidRPr="00344F10" w:rsidRDefault="003B60CD" w:rsidP="003508A7">
      <w:pPr>
        <w:spacing w:after="0" w:line="240" w:lineRule="auto"/>
        <w:rPr>
          <w:rFonts w:ascii="Arial Bold" w:hAnsi="Arial Bold"/>
          <w:caps/>
          <w:color w:val="auto"/>
          <w:kern w:val="0"/>
          <w:sz w:val="24"/>
          <w:szCs w:val="24"/>
          <w:lang w:val="fr-CA"/>
        </w:rPr>
      </w:pPr>
      <w:r w:rsidRPr="00344F10">
        <w:rPr>
          <w:rFonts w:ascii="Arial Bold" w:hAnsi="Arial Bold" w:cs="Arial"/>
          <w:b/>
          <w:caps/>
          <w:color w:val="auto"/>
          <w:kern w:val="0"/>
          <w:sz w:val="24"/>
          <w:szCs w:val="24"/>
          <w:lang w:val="fr-CA"/>
        </w:rPr>
        <w:t>Priorités du ministère</w:t>
      </w:r>
    </w:p>
    <w:tbl>
      <w:tblPr>
        <w:tblStyle w:val="TableGrid"/>
        <w:tblW w:w="10188" w:type="dxa"/>
        <w:tblLook w:val="04A0" w:firstRow="1" w:lastRow="0" w:firstColumn="1" w:lastColumn="0" w:noHBand="0" w:noVBand="1"/>
      </w:tblPr>
      <w:tblGrid>
        <w:gridCol w:w="10188"/>
      </w:tblGrid>
      <w:tr w:rsidR="006C4248" w:rsidRPr="00351087" w:rsidTr="00874440">
        <w:trPr>
          <w:trHeight w:val="534"/>
        </w:trPr>
        <w:tc>
          <w:tcPr>
            <w:tcW w:w="10188" w:type="dxa"/>
            <w:shd w:val="clear" w:color="auto" w:fill="F2F2F2" w:themeFill="background1" w:themeFillShade="F2"/>
            <w:vAlign w:val="center"/>
          </w:tcPr>
          <w:p w:rsidR="006C4248" w:rsidRPr="00344F10" w:rsidRDefault="003B60CD" w:rsidP="003B6F96">
            <w:pPr>
              <w:spacing w:after="0"/>
              <w:rPr>
                <w:rFonts w:ascii="Arial" w:hAnsi="Arial" w:cs="Arial"/>
                <w:color w:val="auto"/>
                <w:kern w:val="0"/>
                <w:sz w:val="24"/>
                <w:szCs w:val="24"/>
                <w:lang w:val="fr-CA"/>
              </w:rPr>
            </w:pPr>
            <w:r w:rsidRPr="00344F10">
              <w:rPr>
                <w:rFonts w:ascii="Arial" w:hAnsi="Arial" w:cs="Arial"/>
                <w:color w:val="auto"/>
                <w:kern w:val="0"/>
                <w:sz w:val="24"/>
                <w:szCs w:val="24"/>
                <w:lang w:val="fr-CA"/>
              </w:rPr>
              <w:t>Veuillez sélectionner le sujet de recherche</w:t>
            </w:r>
            <w:r w:rsidRPr="00344F10">
              <w:rPr>
                <w:lang w:val="fr-CA"/>
              </w:rPr>
              <w:t xml:space="preserve"> </w:t>
            </w:r>
            <w:r w:rsidRPr="00344F10">
              <w:rPr>
                <w:rFonts w:ascii="Arial" w:hAnsi="Arial" w:cs="Arial"/>
                <w:color w:val="auto"/>
                <w:kern w:val="0"/>
                <w:sz w:val="24"/>
                <w:szCs w:val="24"/>
                <w:lang w:val="fr-CA"/>
              </w:rPr>
              <w:t>et / ou sous-sujet pour lequel vous soumettez votre proposition :</w:t>
            </w:r>
          </w:p>
        </w:tc>
      </w:tr>
      <w:tr w:rsidR="006C4248" w:rsidRPr="00351087" w:rsidTr="00874440">
        <w:tc>
          <w:tcPr>
            <w:tcW w:w="10188" w:type="dxa"/>
          </w:tcPr>
          <w:p w:rsidR="006C4248" w:rsidRPr="00351087" w:rsidRDefault="00A31D15" w:rsidP="00803B81">
            <w:pPr>
              <w:spacing w:before="360" w:after="0"/>
              <w:rPr>
                <w:rFonts w:ascii="Arial" w:hAnsi="Arial" w:cs="Arial"/>
                <w:b/>
                <w:color w:val="auto"/>
                <w:kern w:val="0"/>
                <w:sz w:val="24"/>
                <w:szCs w:val="24"/>
                <w:lang w:val="fr-CA"/>
              </w:rPr>
            </w:pPr>
            <w:sdt>
              <w:sdtPr>
                <w:rPr>
                  <w:rFonts w:ascii="Arial" w:hAnsi="Arial" w:cs="Arial"/>
                  <w:color w:val="auto"/>
                  <w:kern w:val="0"/>
                  <w:sz w:val="24"/>
                  <w:szCs w:val="24"/>
                  <w:lang w:val="fr-CA"/>
                </w:rPr>
                <w:id w:val="1466008284"/>
                <w14:checkbox>
                  <w14:checked w14:val="0"/>
                  <w14:checkedState w14:val="2612" w14:font="MS Gothic"/>
                  <w14:uncheckedState w14:val="2610" w14:font="MS Gothic"/>
                </w14:checkbox>
              </w:sdtPr>
              <w:sdtEndPr/>
              <w:sdtContent>
                <w:r w:rsidR="001A1DD2"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b/>
                <w:color w:val="auto"/>
                <w:kern w:val="0"/>
                <w:sz w:val="24"/>
                <w:szCs w:val="24"/>
                <w:lang w:val="fr-CA"/>
              </w:rPr>
              <w:t>Système de justice pénale et services médicaux-légaux</w:t>
            </w:r>
          </w:p>
          <w:p w:rsidR="006C4248" w:rsidRPr="00351087" w:rsidRDefault="006C4248" w:rsidP="00803B81">
            <w:pPr>
              <w:spacing w:before="120" w:after="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1738584079"/>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 xml:space="preserve">Programmes de déjudiciarisation </w:t>
            </w:r>
            <w:r w:rsidRPr="00351087">
              <w:rPr>
                <w:rFonts w:ascii="Arial" w:hAnsi="Arial" w:cs="Arial"/>
                <w:color w:val="auto"/>
                <w:kern w:val="0"/>
                <w:sz w:val="24"/>
                <w:szCs w:val="24"/>
                <w:lang w:val="fr-CA"/>
              </w:rPr>
              <w:t>(</w:t>
            </w:r>
            <w:r w:rsidR="00344F10" w:rsidRPr="00351087">
              <w:rPr>
                <w:rFonts w:ascii="Arial" w:hAnsi="Arial" w:cs="Arial"/>
                <w:color w:val="auto"/>
                <w:kern w:val="0"/>
                <w:sz w:val="24"/>
                <w:szCs w:val="24"/>
                <w:lang w:val="fr-CA"/>
              </w:rPr>
              <w:t>y compris l’efficacité des divers programmes</w:t>
            </w:r>
            <w:r w:rsidRPr="00351087">
              <w:rPr>
                <w:rFonts w:ascii="Arial" w:hAnsi="Arial" w:cs="Arial"/>
                <w:color w:val="auto"/>
                <w:kern w:val="0"/>
                <w:sz w:val="24"/>
                <w:szCs w:val="24"/>
                <w:lang w:val="fr-CA"/>
              </w:rPr>
              <w:t>)</w:t>
            </w:r>
          </w:p>
          <w:p w:rsidR="006C4248" w:rsidRPr="00351087" w:rsidRDefault="006C4248" w:rsidP="00803B81">
            <w:pPr>
              <w:spacing w:before="120" w:after="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2069873911"/>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00344F10" w:rsidRPr="00351087">
              <w:rPr>
                <w:rFonts w:ascii="Arial" w:hAnsi="Arial" w:cs="Arial"/>
                <w:color w:val="auto"/>
                <w:kern w:val="0"/>
                <w:sz w:val="24"/>
                <w:szCs w:val="24"/>
                <w:lang w:val="fr-CA"/>
              </w:rPr>
              <w:t>Programme d’aide à la prévention</w:t>
            </w:r>
          </w:p>
          <w:p w:rsidR="006C4248" w:rsidRPr="00351087" w:rsidRDefault="006C4248" w:rsidP="00803B81">
            <w:pPr>
              <w:spacing w:before="120" w:after="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395332605"/>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Identification des personnes ayant une DI dans le système de justice</w:t>
            </w:r>
          </w:p>
          <w:p w:rsidR="006C4248" w:rsidRPr="00351087" w:rsidRDefault="006C4248" w:rsidP="00803B81">
            <w:pPr>
              <w:spacing w:after="0"/>
              <w:rPr>
                <w:rFonts w:ascii="Arial" w:hAnsi="Arial" w:cs="Arial"/>
                <w:color w:val="auto"/>
                <w:kern w:val="0"/>
                <w:sz w:val="24"/>
                <w:szCs w:val="24"/>
                <w:lang w:val="fr-CA"/>
              </w:rPr>
            </w:pPr>
          </w:p>
          <w:p w:rsidR="006C4248" w:rsidRPr="00351087" w:rsidRDefault="00A31D15" w:rsidP="00803B81">
            <w:pPr>
              <w:spacing w:after="0"/>
              <w:ind w:left="900" w:hanging="900"/>
              <w:rPr>
                <w:rFonts w:ascii="Arial" w:hAnsi="Arial" w:cs="Arial"/>
                <w:color w:val="auto"/>
                <w:kern w:val="0"/>
                <w:sz w:val="24"/>
                <w:szCs w:val="24"/>
                <w:lang w:val="fr-CA"/>
              </w:rPr>
            </w:pPr>
            <w:sdt>
              <w:sdtPr>
                <w:rPr>
                  <w:rFonts w:ascii="Arial" w:hAnsi="Arial" w:cs="Arial"/>
                  <w:color w:val="auto"/>
                  <w:kern w:val="0"/>
                  <w:sz w:val="24"/>
                  <w:szCs w:val="24"/>
                  <w:lang w:val="fr-CA"/>
                </w:rPr>
                <w:id w:val="2106538258"/>
                <w14:checkbox>
                  <w14:checked w14:val="0"/>
                  <w14:checkedState w14:val="2612" w14:font="MS Gothic"/>
                  <w14:uncheckedState w14:val="2610" w14:font="MS Gothic"/>
                </w14:checkbox>
              </w:sdtPr>
              <w:sdtEndPr/>
              <w:sdtContent>
                <w:r w:rsidR="006C4248"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b/>
                <w:color w:val="auto"/>
                <w:kern w:val="0"/>
                <w:sz w:val="24"/>
                <w:szCs w:val="24"/>
                <w:lang w:val="fr-CA"/>
              </w:rPr>
              <w:t xml:space="preserve">Modèles de soutien/situation de vie/modèles résidentiels pour les personnes ayant des besoins exceptionnels </w:t>
            </w:r>
            <w:r w:rsidR="006C4248" w:rsidRPr="00351087">
              <w:rPr>
                <w:rFonts w:ascii="Arial" w:hAnsi="Arial" w:cs="Arial"/>
                <w:b/>
                <w:color w:val="auto"/>
                <w:kern w:val="0"/>
                <w:sz w:val="24"/>
                <w:szCs w:val="24"/>
                <w:lang w:val="fr-CA"/>
              </w:rPr>
              <w:t>(</w:t>
            </w:r>
            <w:r w:rsidR="00344F10" w:rsidRPr="00351087">
              <w:rPr>
                <w:rFonts w:ascii="Arial" w:hAnsi="Arial" w:cs="Arial"/>
                <w:b/>
                <w:color w:val="auto"/>
                <w:kern w:val="0"/>
                <w:sz w:val="24"/>
                <w:szCs w:val="24"/>
                <w:lang w:val="fr-CA"/>
              </w:rPr>
              <w:t>médicaux, comportementaux ou les deux</w:t>
            </w:r>
            <w:r w:rsidR="006C4248" w:rsidRPr="00351087">
              <w:rPr>
                <w:rFonts w:ascii="Arial" w:hAnsi="Arial" w:cs="Arial"/>
                <w:b/>
                <w:color w:val="auto"/>
                <w:kern w:val="0"/>
                <w:sz w:val="24"/>
                <w:szCs w:val="24"/>
                <w:lang w:val="fr-CA"/>
              </w:rPr>
              <w:t>).</w:t>
            </w:r>
          </w:p>
          <w:p w:rsidR="006C4248" w:rsidRPr="00351087" w:rsidRDefault="006C4248" w:rsidP="00803B81">
            <w:pPr>
              <w:spacing w:before="120" w:after="0"/>
              <w:ind w:left="720" w:hanging="72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85743301"/>
                <w14:checkbox>
                  <w14:checked w14:val="0"/>
                  <w14:checkedState w14:val="2612" w14:font="MS Gothic"/>
                  <w14:uncheckedState w14:val="2610" w14:font="MS Gothic"/>
                </w14:checkbox>
              </w:sdtPr>
              <w:sdtEndPr/>
              <w:sdtContent>
                <w:r w:rsidR="00803B81"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Détermination des locaux/de la conception qui répondent le mieux aux besoins des personnes ayant des besoins exceptionnels</w:t>
            </w:r>
          </w:p>
          <w:p w:rsidR="006C4248" w:rsidRPr="00351087" w:rsidRDefault="006C4248" w:rsidP="00803B81">
            <w:pPr>
              <w:spacing w:before="120" w:after="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108431492"/>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Pr="00351087">
              <w:rPr>
                <w:rFonts w:ascii="Arial" w:hAnsi="Arial" w:cs="Arial"/>
                <w:color w:val="auto"/>
                <w:kern w:val="0"/>
                <w:sz w:val="24"/>
                <w:szCs w:val="24"/>
                <w:lang w:val="fr-CA"/>
              </w:rPr>
              <w:t xml:space="preserve"> </w:t>
            </w:r>
            <w:r w:rsidR="00344F10" w:rsidRPr="00351087">
              <w:rPr>
                <w:rFonts w:ascii="Arial" w:hAnsi="Arial" w:cs="Arial"/>
                <w:color w:val="auto"/>
                <w:kern w:val="0"/>
                <w:sz w:val="24"/>
                <w:szCs w:val="24"/>
                <w:lang w:val="fr-CA"/>
              </w:rPr>
              <w:t>Résultats et les coûts liés aux différents modèles</w:t>
            </w:r>
          </w:p>
          <w:p w:rsidR="00DE7AAD" w:rsidRPr="00351087" w:rsidRDefault="00DE7AAD" w:rsidP="00803B81">
            <w:pPr>
              <w:spacing w:before="120" w:after="0"/>
              <w:rPr>
                <w:rFonts w:ascii="Arial" w:hAnsi="Arial" w:cs="Arial"/>
                <w:color w:val="auto"/>
                <w:kern w:val="0"/>
                <w:sz w:val="24"/>
                <w:szCs w:val="24"/>
                <w:lang w:val="fr-CA"/>
              </w:rPr>
            </w:pPr>
          </w:p>
          <w:p w:rsidR="006C4248" w:rsidRPr="00351087" w:rsidRDefault="00A31D15" w:rsidP="00803B81">
            <w:pPr>
              <w:spacing w:after="0"/>
              <w:rPr>
                <w:rFonts w:ascii="Arial" w:hAnsi="Arial" w:cs="Arial"/>
                <w:color w:val="auto"/>
                <w:kern w:val="0"/>
                <w:sz w:val="24"/>
                <w:szCs w:val="24"/>
                <w:lang w:val="fr-CA"/>
              </w:rPr>
            </w:pPr>
            <w:sdt>
              <w:sdtPr>
                <w:rPr>
                  <w:rFonts w:ascii="Arial" w:hAnsi="Arial" w:cs="Arial"/>
                  <w:color w:val="auto"/>
                  <w:kern w:val="0"/>
                  <w:sz w:val="24"/>
                  <w:szCs w:val="24"/>
                  <w:lang w:val="fr-CA"/>
                </w:rPr>
                <w:id w:val="-390808090"/>
                <w14:checkbox>
                  <w14:checked w14:val="0"/>
                  <w14:checkedState w14:val="2612" w14:font="MS Gothic"/>
                  <w14:uncheckedState w14:val="2610" w14:font="MS Gothic"/>
                </w14:checkbox>
              </w:sdtPr>
              <w:sdtEndPr/>
              <w:sdtContent>
                <w:r w:rsidR="00344F10" w:rsidRPr="00351087">
                  <w:rPr>
                    <w:rFonts w:ascii="MS Gothic" w:eastAsia="MS Gothic" w:hAnsi="MS Gothic" w:cs="Arial" w:hint="eastAsia"/>
                    <w:color w:val="auto"/>
                    <w:kern w:val="0"/>
                    <w:sz w:val="24"/>
                    <w:szCs w:val="24"/>
                    <w:lang w:val="fr-CA"/>
                  </w:rPr>
                  <w:t>☐</w:t>
                </w:r>
              </w:sdtContent>
            </w:sdt>
            <w:r w:rsidR="00344F10" w:rsidRPr="00351087">
              <w:rPr>
                <w:lang w:val="fr-CA"/>
              </w:rPr>
              <w:t xml:space="preserve"> </w:t>
            </w:r>
            <w:r w:rsidR="00344F10" w:rsidRPr="00351087">
              <w:rPr>
                <w:rFonts w:ascii="Arial" w:hAnsi="Arial" w:cs="Arial"/>
                <w:b/>
                <w:color w:val="auto"/>
                <w:kern w:val="0"/>
                <w:sz w:val="24"/>
                <w:szCs w:val="24"/>
                <w:lang w:val="fr-CA"/>
              </w:rPr>
              <w:t>Financement direct</w:t>
            </w:r>
          </w:p>
          <w:p w:rsidR="006C4248" w:rsidRPr="00351087" w:rsidRDefault="006C4248" w:rsidP="00803B81">
            <w:pPr>
              <w:spacing w:before="120" w:after="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1935706022"/>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Mécanismes de responsabilisation assurant la qualité des services achetés</w:t>
            </w:r>
          </w:p>
          <w:p w:rsidR="006C4248" w:rsidRPr="00351087" w:rsidRDefault="006C4248" w:rsidP="00F97F71">
            <w:pPr>
              <w:spacing w:before="120" w:after="0"/>
              <w:ind w:left="709"/>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1327173681"/>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Comparaison des taux de financement et des financements maximaux entre divers territoires de compétence</w:t>
            </w:r>
          </w:p>
          <w:p w:rsidR="006C4248" w:rsidRPr="00351087" w:rsidRDefault="006C4248" w:rsidP="00803B81">
            <w:pPr>
              <w:spacing w:before="120" w:after="0"/>
              <w:ind w:left="720" w:hanging="720"/>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1948114378"/>
                <w14:checkbox>
                  <w14:checked w14:val="0"/>
                  <w14:checkedState w14:val="2612" w14:font="MS Gothic"/>
                  <w14:uncheckedState w14:val="2610" w14:font="MS Gothic"/>
                </w14:checkbox>
              </w:sdtPr>
              <w:sdtEndPr/>
              <w:sdtContent>
                <w:r w:rsidRPr="00351087">
                  <w:rPr>
                    <w:rFonts w:ascii="MS Gothic" w:eastAsia="MS Gothic" w:hAnsi="MS Gothic" w:cs="Arial"/>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 xml:space="preserve">Avantages et inconvénients d’un financement direct par rapport à un financement indirect </w:t>
            </w:r>
            <w:r w:rsidRPr="00351087">
              <w:rPr>
                <w:rFonts w:ascii="Arial" w:hAnsi="Arial" w:cs="Arial"/>
                <w:color w:val="auto"/>
                <w:kern w:val="0"/>
                <w:sz w:val="24"/>
                <w:szCs w:val="24"/>
                <w:lang w:val="fr-CA"/>
              </w:rPr>
              <w:t>(</w:t>
            </w:r>
            <w:r w:rsidR="00344F10" w:rsidRPr="00351087">
              <w:rPr>
                <w:rFonts w:ascii="Arial" w:hAnsi="Arial" w:cs="Arial"/>
                <w:color w:val="auto"/>
                <w:kern w:val="0"/>
                <w:sz w:val="24"/>
                <w:szCs w:val="24"/>
                <w:lang w:val="fr-CA"/>
              </w:rPr>
              <w:t>p. ex., les obstacles et les catalyseurs, les niveaux de satisfaction, l’inclusion sociale, les réseaux de soutien, la création de services innovants</w:t>
            </w:r>
            <w:r w:rsidRPr="00351087">
              <w:rPr>
                <w:rFonts w:ascii="Arial" w:hAnsi="Arial" w:cs="Arial"/>
                <w:color w:val="auto"/>
                <w:kern w:val="0"/>
                <w:sz w:val="24"/>
                <w:szCs w:val="24"/>
                <w:lang w:val="fr-CA"/>
              </w:rPr>
              <w:t xml:space="preserve">) </w:t>
            </w:r>
          </w:p>
          <w:p w:rsidR="00DE7AAD" w:rsidRPr="00344F10" w:rsidRDefault="006C4248" w:rsidP="00F97F71">
            <w:pPr>
              <w:spacing w:before="120" w:after="0"/>
              <w:ind w:left="709"/>
              <w:rPr>
                <w:rFonts w:ascii="Arial" w:hAnsi="Arial" w:cs="Arial"/>
                <w:color w:val="auto"/>
                <w:kern w:val="0"/>
                <w:sz w:val="24"/>
                <w:szCs w:val="24"/>
                <w:lang w:val="fr-CA"/>
              </w:rPr>
            </w:pPr>
            <w:r w:rsidRPr="00351087">
              <w:rPr>
                <w:rFonts w:ascii="Arial" w:hAnsi="Arial" w:cs="Arial"/>
                <w:color w:val="auto"/>
                <w:kern w:val="0"/>
                <w:sz w:val="24"/>
                <w:szCs w:val="24"/>
                <w:lang w:val="fr-CA"/>
              </w:rPr>
              <w:tab/>
            </w:r>
            <w:sdt>
              <w:sdtPr>
                <w:rPr>
                  <w:rFonts w:ascii="Arial" w:hAnsi="Arial" w:cs="Arial"/>
                  <w:color w:val="auto"/>
                  <w:kern w:val="0"/>
                  <w:sz w:val="24"/>
                  <w:szCs w:val="24"/>
                  <w:lang w:val="fr-CA"/>
                </w:rPr>
                <w:id w:val="143708859"/>
                <w14:checkbox>
                  <w14:checked w14:val="0"/>
                  <w14:checkedState w14:val="2612" w14:font="MS Gothic"/>
                  <w14:uncheckedState w14:val="2610" w14:font="MS Gothic"/>
                </w14:checkbox>
              </w:sdtPr>
              <w:sdtEndPr/>
              <w:sdtContent>
                <w:r w:rsidR="00F97F71" w:rsidRPr="00351087">
                  <w:rPr>
                    <w:rFonts w:ascii="MS Gothic" w:eastAsia="MS Gothic" w:hAnsi="MS Gothic" w:cs="Arial" w:hint="eastAsia"/>
                    <w:color w:val="auto"/>
                    <w:kern w:val="0"/>
                    <w:sz w:val="24"/>
                    <w:szCs w:val="24"/>
                    <w:lang w:val="fr-CA"/>
                  </w:rPr>
                  <w:t>☐</w:t>
                </w:r>
              </w:sdtContent>
            </w:sdt>
            <w:r w:rsidR="00344F10" w:rsidRPr="00351087">
              <w:rPr>
                <w:lang w:val="fr-CA"/>
              </w:rPr>
              <w:t xml:space="preserve"> </w:t>
            </w:r>
            <w:r w:rsidR="00344F10" w:rsidRPr="00351087">
              <w:rPr>
                <w:rFonts w:ascii="Arial" w:hAnsi="Arial" w:cs="Arial"/>
                <w:color w:val="auto"/>
                <w:kern w:val="0"/>
                <w:sz w:val="24"/>
                <w:szCs w:val="24"/>
                <w:lang w:val="fr-CA"/>
              </w:rPr>
              <w:t>Mécanismes capables de soutenir des marchés robustes pour les services bénéficiant d’un financement direct</w:t>
            </w:r>
          </w:p>
        </w:tc>
      </w:tr>
    </w:tbl>
    <w:p w:rsidR="00090F41" w:rsidRPr="00344F10" w:rsidRDefault="00090F41" w:rsidP="00090F41">
      <w:pPr>
        <w:spacing w:after="0" w:line="240" w:lineRule="auto"/>
        <w:rPr>
          <w:rFonts w:ascii="Verdana" w:hAnsi="Verdana"/>
          <w:color w:val="auto"/>
          <w:kern w:val="0"/>
          <w:sz w:val="24"/>
          <w:szCs w:val="24"/>
          <w:lang w:val="fr-CA"/>
        </w:rPr>
      </w:pPr>
      <w:r w:rsidRPr="00344F10">
        <w:rPr>
          <w:noProof/>
        </w:rPr>
        <mc:AlternateContent>
          <mc:Choice Requires="wps">
            <w:drawing>
              <wp:anchor distT="36576" distB="36576" distL="36576" distR="36576" simplePos="0" relativeHeight="251669504" behindDoc="0" locked="0" layoutInCell="1" allowOverlap="1" wp14:anchorId="7704EF1D" wp14:editId="135631A9">
                <wp:simplePos x="0" y="0"/>
                <wp:positionH relativeFrom="column">
                  <wp:posOffset>1143000</wp:posOffset>
                </wp:positionH>
                <wp:positionV relativeFrom="paragraph">
                  <wp:posOffset>6743700</wp:posOffset>
                </wp:positionV>
                <wp:extent cx="5525770" cy="984250"/>
                <wp:effectExtent l="0" t="0" r="0" b="0"/>
                <wp:wrapNone/>
                <wp:docPr id="10" name="PDFMPublisherDummyRect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25770" cy="984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DFMPublisherDummyRect7" o:spid="_x0000_s1026" style="position:absolute;margin-left:90pt;margin-top:531pt;width:435.1pt;height:7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" filled="f" stroked="f" insetpen="t">
                <v:shadow color="#ccc"/>
                <o:lock v:ext="edit" shapetype="t"/>
                <v:textbox inset="0,0,0,0"/>
              </v:rect>
            </w:pict>
          </mc:Fallback>
        </mc:AlternateContent>
      </w:r>
    </w:p>
    <w:p w:rsidR="009235B0" w:rsidRPr="00344F10" w:rsidRDefault="009235B0">
      <w:pPr>
        <w:spacing w:after="0" w:line="240" w:lineRule="auto"/>
        <w:rPr>
          <w:rFonts w:ascii="Verdana" w:hAnsi="Verdana"/>
          <w:color w:val="auto"/>
          <w:kern w:val="0"/>
          <w:sz w:val="24"/>
          <w:szCs w:val="24"/>
          <w:lang w:val="fr-CA"/>
        </w:rPr>
      </w:pPr>
      <w:r w:rsidRPr="00344F10">
        <w:rPr>
          <w:rFonts w:ascii="Verdana" w:hAnsi="Verdana"/>
          <w:color w:val="auto"/>
          <w:kern w:val="0"/>
          <w:sz w:val="24"/>
          <w:szCs w:val="24"/>
          <w:lang w:val="fr-CA"/>
        </w:rPr>
        <w:br w:type="page"/>
      </w:r>
    </w:p>
    <w:p w:rsidR="00090F41" w:rsidRPr="00344F10" w:rsidRDefault="00090F41" w:rsidP="00090F41">
      <w:pPr>
        <w:spacing w:after="0" w:line="240" w:lineRule="auto"/>
        <w:rPr>
          <w:rFonts w:ascii="Verdana" w:hAnsi="Verdana"/>
          <w:color w:val="auto"/>
          <w:kern w:val="0"/>
          <w:sz w:val="24"/>
          <w:szCs w:val="24"/>
          <w:lang w:val="fr-CA"/>
        </w:rPr>
      </w:pPr>
    </w:p>
    <w:tbl>
      <w:tblPr>
        <w:tblStyle w:val="TableGrid"/>
        <w:tblW w:w="10188" w:type="dxa"/>
        <w:tblLook w:val="04A0" w:firstRow="1" w:lastRow="0" w:firstColumn="1" w:lastColumn="0" w:noHBand="0" w:noVBand="1"/>
      </w:tblPr>
      <w:tblGrid>
        <w:gridCol w:w="10188"/>
      </w:tblGrid>
      <w:tr w:rsidR="00E1299E" w:rsidRPr="00351087" w:rsidTr="00803B81">
        <w:trPr>
          <w:trHeight w:val="989"/>
        </w:trPr>
        <w:tc>
          <w:tcPr>
            <w:tcW w:w="10188" w:type="dxa"/>
            <w:shd w:val="clear" w:color="auto" w:fill="F2F2F2" w:themeFill="background1" w:themeFillShade="F2"/>
            <w:vAlign w:val="center"/>
          </w:tcPr>
          <w:p w:rsidR="002D6149" w:rsidRPr="00344F10" w:rsidRDefault="00E1299E" w:rsidP="002D6149">
            <w:pPr>
              <w:widowControl w:val="0"/>
              <w:spacing w:after="120"/>
              <w:rPr>
                <w:rFonts w:ascii="Arial" w:hAnsi="Arial" w:cs="Arial"/>
                <w:b/>
                <w:bCs/>
                <w:sz w:val="24"/>
                <w:szCs w:val="24"/>
                <w:lang w:val="fr-CA"/>
              </w:rPr>
            </w:pPr>
            <w:r w:rsidRPr="00344F10">
              <w:rPr>
                <w:rFonts w:ascii="Verdana" w:hAnsi="Verdana"/>
                <w:color w:val="auto"/>
                <w:kern w:val="0"/>
                <w:sz w:val="24"/>
                <w:szCs w:val="24"/>
                <w:lang w:val="fr-CA"/>
              </w:rPr>
              <w:br w:type="page"/>
            </w:r>
            <w:r w:rsidR="002D6149" w:rsidRPr="00344F10">
              <w:rPr>
                <w:rFonts w:ascii="Arial" w:hAnsi="Arial" w:cs="Arial"/>
                <w:b/>
                <w:bCs/>
                <w:sz w:val="24"/>
                <w:szCs w:val="24"/>
                <w:lang w:val="fr-CA"/>
              </w:rPr>
              <w:t>Énoncé du problème et importance</w:t>
            </w:r>
          </w:p>
          <w:p w:rsidR="00E1299E" w:rsidRPr="00344F10" w:rsidRDefault="002D6149" w:rsidP="002D6149">
            <w:pPr>
              <w:spacing w:after="0" w:line="240" w:lineRule="auto"/>
              <w:rPr>
                <w:rFonts w:ascii="Verdana" w:hAnsi="Verdana"/>
                <w:color w:val="auto"/>
                <w:kern w:val="0"/>
                <w:sz w:val="24"/>
                <w:szCs w:val="24"/>
                <w:lang w:val="fr-CA"/>
              </w:rPr>
            </w:pPr>
            <w:r w:rsidRPr="00344F10">
              <w:rPr>
                <w:rFonts w:ascii="Arial" w:hAnsi="Arial" w:cs="Arial"/>
                <w:bCs/>
                <w:sz w:val="24"/>
                <w:szCs w:val="24"/>
                <w:lang w:val="fr-CA"/>
              </w:rPr>
              <w:t>Veuillez énoncer brièvement le problème ciblé par le projet et son importance.</w:t>
            </w:r>
          </w:p>
        </w:tc>
      </w:tr>
      <w:tr w:rsidR="00E1299E" w:rsidRPr="00351087" w:rsidTr="00874440">
        <w:trPr>
          <w:trHeight w:val="3432"/>
        </w:trPr>
        <w:tc>
          <w:tcPr>
            <w:tcW w:w="10188" w:type="dxa"/>
          </w:tcPr>
          <w:p w:rsidR="00E1299E" w:rsidRPr="00344F10" w:rsidRDefault="00E1299E" w:rsidP="00E01663">
            <w:pPr>
              <w:spacing w:after="0" w:line="240" w:lineRule="auto"/>
              <w:rPr>
                <w:rFonts w:ascii="Verdana" w:hAnsi="Verdana"/>
                <w:color w:val="auto"/>
                <w:kern w:val="0"/>
                <w:sz w:val="24"/>
                <w:szCs w:val="24"/>
                <w:lang w:val="fr-CA"/>
              </w:rPr>
            </w:pPr>
          </w:p>
        </w:tc>
      </w:tr>
    </w:tbl>
    <w:p w:rsidR="00D2434A" w:rsidRPr="00344F10" w:rsidRDefault="00D2434A" w:rsidP="00E01663">
      <w:pPr>
        <w:spacing w:after="0" w:line="240" w:lineRule="auto"/>
        <w:rPr>
          <w:rFonts w:ascii="Verdana" w:hAnsi="Verdana"/>
          <w:color w:val="auto"/>
          <w:kern w:val="0"/>
          <w:sz w:val="24"/>
          <w:szCs w:val="24"/>
          <w:lang w:val="fr-CA"/>
        </w:rPr>
      </w:pPr>
    </w:p>
    <w:tbl>
      <w:tblPr>
        <w:tblStyle w:val="TableGrid"/>
        <w:tblW w:w="10188" w:type="dxa"/>
        <w:tblLook w:val="04A0" w:firstRow="1" w:lastRow="0" w:firstColumn="1" w:lastColumn="0" w:noHBand="0" w:noVBand="1"/>
      </w:tblPr>
      <w:tblGrid>
        <w:gridCol w:w="10188"/>
      </w:tblGrid>
      <w:tr w:rsidR="00BF7D09" w:rsidRPr="00351087" w:rsidTr="002D6149">
        <w:trPr>
          <w:trHeight w:val="1916"/>
        </w:trPr>
        <w:tc>
          <w:tcPr>
            <w:tcW w:w="10188" w:type="dxa"/>
            <w:shd w:val="clear" w:color="auto" w:fill="F2F2F2" w:themeFill="background1" w:themeFillShade="F2"/>
            <w:vAlign w:val="center"/>
          </w:tcPr>
          <w:p w:rsidR="002D6149" w:rsidRPr="00344F10" w:rsidRDefault="002D6149" w:rsidP="002D6149">
            <w:pPr>
              <w:widowControl w:val="0"/>
              <w:spacing w:after="120"/>
              <w:rPr>
                <w:rFonts w:ascii="Arial" w:hAnsi="Arial" w:cs="Arial"/>
                <w:b/>
                <w:bCs/>
                <w:sz w:val="24"/>
                <w:szCs w:val="24"/>
                <w:lang w:val="fr-CA"/>
              </w:rPr>
            </w:pPr>
            <w:r w:rsidRPr="00344F10">
              <w:rPr>
                <w:rFonts w:ascii="Arial" w:hAnsi="Arial" w:cs="Arial"/>
                <w:b/>
                <w:bCs/>
                <w:sz w:val="24"/>
                <w:szCs w:val="24"/>
                <w:lang w:val="fr-CA"/>
              </w:rPr>
              <w:t>Question et objectifs de la recherche</w:t>
            </w:r>
          </w:p>
          <w:p w:rsidR="00BF7D09" w:rsidRPr="00344F10" w:rsidRDefault="002D6149" w:rsidP="002D6149">
            <w:pPr>
              <w:spacing w:after="0"/>
              <w:rPr>
                <w:rFonts w:ascii="Verdana" w:hAnsi="Verdana"/>
                <w:color w:val="auto"/>
                <w:kern w:val="0"/>
                <w:sz w:val="24"/>
                <w:szCs w:val="24"/>
                <w:lang w:val="fr-CA"/>
              </w:rPr>
            </w:pPr>
            <w:r w:rsidRPr="00344F10">
              <w:rPr>
                <w:rFonts w:ascii="Arial" w:hAnsi="Arial" w:cs="Arial"/>
                <w:bCs/>
                <w:sz w:val="24"/>
                <w:szCs w:val="24"/>
                <w:lang w:val="fr-CA"/>
              </w:rPr>
              <w:t xml:space="preserve">Veuillez décrire votre question de recherche ainsi que les objectifs particuliers que vous souhaitez atteindre. À noter que votre proposition de projet sera évaluée en fonction des quatre dimensions suivantes : valeur scientifique, pertinence, </w:t>
            </w:r>
            <w:proofErr w:type="spellStart"/>
            <w:r w:rsidRPr="00344F10">
              <w:rPr>
                <w:rFonts w:ascii="Arial" w:hAnsi="Arial" w:cs="Arial"/>
                <w:bCs/>
                <w:sz w:val="24"/>
                <w:szCs w:val="24"/>
                <w:lang w:val="fr-CA"/>
              </w:rPr>
              <w:t>gérabilité</w:t>
            </w:r>
            <w:proofErr w:type="spellEnd"/>
            <w:r w:rsidRPr="00344F10">
              <w:rPr>
                <w:rFonts w:ascii="Arial" w:hAnsi="Arial" w:cs="Arial"/>
                <w:bCs/>
                <w:sz w:val="24"/>
                <w:szCs w:val="24"/>
                <w:lang w:val="fr-CA"/>
              </w:rPr>
              <w:t xml:space="preserve"> (en termes d’échelle et de portée) et avantages prévus pour le secteur pour le budget demandé.</w:t>
            </w:r>
          </w:p>
        </w:tc>
      </w:tr>
      <w:tr w:rsidR="00BF7D09" w:rsidRPr="00351087" w:rsidTr="00874440">
        <w:trPr>
          <w:trHeight w:val="4989"/>
        </w:trPr>
        <w:tc>
          <w:tcPr>
            <w:tcW w:w="10188" w:type="dxa"/>
            <w:vAlign w:val="center"/>
          </w:tcPr>
          <w:p w:rsidR="00BF7D09" w:rsidRPr="00344F10" w:rsidRDefault="00BF7D09" w:rsidP="00BF7D09">
            <w:pPr>
              <w:spacing w:after="0" w:line="240" w:lineRule="auto"/>
              <w:rPr>
                <w:rFonts w:ascii="Verdana" w:hAnsi="Verdana"/>
                <w:color w:val="auto"/>
                <w:kern w:val="0"/>
                <w:sz w:val="24"/>
                <w:szCs w:val="24"/>
                <w:lang w:val="fr-CA"/>
              </w:rPr>
            </w:pPr>
          </w:p>
        </w:tc>
      </w:tr>
    </w:tbl>
    <w:p w:rsidR="00E1299E" w:rsidRPr="00344F10" w:rsidRDefault="00E1299E" w:rsidP="00E01663">
      <w:pPr>
        <w:spacing w:after="0" w:line="240" w:lineRule="auto"/>
        <w:rPr>
          <w:rFonts w:ascii="Verdana" w:hAnsi="Verdana"/>
          <w:color w:val="auto"/>
          <w:kern w:val="0"/>
          <w:sz w:val="24"/>
          <w:szCs w:val="24"/>
          <w:lang w:val="fr-CA"/>
        </w:rPr>
      </w:pPr>
    </w:p>
    <w:p w:rsidR="00D2434A" w:rsidRPr="00344F10" w:rsidRDefault="00D2434A" w:rsidP="00E01663">
      <w:pPr>
        <w:spacing w:after="0" w:line="240" w:lineRule="auto"/>
        <w:rPr>
          <w:rFonts w:ascii="Verdana" w:hAnsi="Verdana"/>
          <w:color w:val="auto"/>
          <w:kern w:val="0"/>
          <w:sz w:val="24"/>
          <w:szCs w:val="24"/>
          <w:lang w:val="fr-CA"/>
        </w:rPr>
      </w:pPr>
    </w:p>
    <w:p w:rsidR="003508A7" w:rsidRPr="00344F10" w:rsidRDefault="003508A7" w:rsidP="00E01663">
      <w:pPr>
        <w:spacing w:after="0" w:line="240" w:lineRule="auto"/>
        <w:rPr>
          <w:rFonts w:ascii="Verdana" w:hAnsi="Verdana"/>
          <w:color w:val="auto"/>
          <w:kern w:val="0"/>
          <w:sz w:val="24"/>
          <w:szCs w:val="24"/>
          <w:lang w:val="fr-CA"/>
        </w:rPr>
      </w:pPr>
    </w:p>
    <w:p w:rsidR="00441719" w:rsidRPr="00344F10" w:rsidRDefault="00441719" w:rsidP="00E01663">
      <w:pPr>
        <w:spacing w:after="0" w:line="240" w:lineRule="auto"/>
        <w:rPr>
          <w:rFonts w:ascii="Verdana" w:hAnsi="Verdana"/>
          <w:color w:val="auto"/>
          <w:kern w:val="0"/>
          <w:sz w:val="24"/>
          <w:szCs w:val="24"/>
          <w:lang w:val="fr-CA"/>
        </w:rPr>
      </w:pPr>
    </w:p>
    <w:tbl>
      <w:tblPr>
        <w:tblStyle w:val="TableGrid"/>
        <w:tblW w:w="10188" w:type="dxa"/>
        <w:tblLook w:val="04A0" w:firstRow="1" w:lastRow="0" w:firstColumn="1" w:lastColumn="0" w:noHBand="0" w:noVBand="1"/>
      </w:tblPr>
      <w:tblGrid>
        <w:gridCol w:w="10188"/>
      </w:tblGrid>
      <w:tr w:rsidR="005D4B2F" w:rsidRPr="00351087" w:rsidTr="00803B81">
        <w:trPr>
          <w:trHeight w:val="1556"/>
        </w:trPr>
        <w:tc>
          <w:tcPr>
            <w:tcW w:w="10188" w:type="dxa"/>
            <w:shd w:val="clear" w:color="auto" w:fill="F2F2F2" w:themeFill="background1" w:themeFillShade="F2"/>
          </w:tcPr>
          <w:p w:rsidR="002D6149" w:rsidRPr="00344F10" w:rsidRDefault="002D6149" w:rsidP="002D6149">
            <w:pPr>
              <w:widowControl w:val="0"/>
              <w:spacing w:after="120"/>
              <w:rPr>
                <w:rFonts w:ascii="Arial" w:hAnsi="Arial" w:cs="Arial"/>
                <w:b/>
                <w:bCs/>
                <w:sz w:val="24"/>
                <w:szCs w:val="24"/>
                <w:lang w:val="fr-CA"/>
              </w:rPr>
            </w:pPr>
            <w:r w:rsidRPr="00344F10">
              <w:rPr>
                <w:rFonts w:ascii="Arial" w:hAnsi="Arial" w:cs="Arial"/>
                <w:b/>
                <w:bCs/>
                <w:sz w:val="24"/>
                <w:szCs w:val="24"/>
                <w:lang w:val="fr-CA"/>
              </w:rPr>
              <w:lastRenderedPageBreak/>
              <w:t xml:space="preserve">Conformité aux priorités du Ministère </w:t>
            </w:r>
          </w:p>
          <w:p w:rsidR="005D4B2F" w:rsidRPr="00344F10" w:rsidRDefault="002D6149" w:rsidP="002D6149">
            <w:pPr>
              <w:spacing w:after="0"/>
              <w:rPr>
                <w:rFonts w:ascii="Verdana" w:hAnsi="Verdana"/>
                <w:color w:val="auto"/>
                <w:kern w:val="0"/>
                <w:sz w:val="24"/>
                <w:szCs w:val="24"/>
                <w:lang w:val="fr-CA"/>
              </w:rPr>
            </w:pPr>
            <w:r w:rsidRPr="00344F10">
              <w:rPr>
                <w:rFonts w:ascii="Arial" w:hAnsi="Arial" w:cs="Arial"/>
                <w:bCs/>
                <w:sz w:val="24"/>
                <w:szCs w:val="24"/>
                <w:lang w:val="fr-CA"/>
              </w:rPr>
              <w:t xml:space="preserve">Veuillez expliquer (en 250 mots au maximum) comment votre projet s’inscrit dans les priorités de recherche du Ministère. </w:t>
            </w:r>
            <w:r w:rsidRPr="00344F10">
              <w:rPr>
                <w:rFonts w:ascii="Arial" w:hAnsi="Arial" w:cs="Arial"/>
                <w:b/>
                <w:bCs/>
                <w:sz w:val="24"/>
                <w:szCs w:val="24"/>
                <w:lang w:val="fr-CA"/>
              </w:rPr>
              <w:t>À noter que les sujets de recherche qui ne s’inscrivent pas clairement dans les priorités du Ministère décrites ci-dessus ne pourront recevoir de financement.</w:t>
            </w:r>
          </w:p>
        </w:tc>
      </w:tr>
      <w:tr w:rsidR="005D4B2F" w:rsidRPr="00351087" w:rsidTr="00803B81">
        <w:trPr>
          <w:trHeight w:val="4211"/>
        </w:trPr>
        <w:tc>
          <w:tcPr>
            <w:tcW w:w="10188" w:type="dxa"/>
          </w:tcPr>
          <w:p w:rsidR="005D4B2F" w:rsidRPr="00344F10" w:rsidRDefault="005D4B2F" w:rsidP="00E01663">
            <w:pPr>
              <w:spacing w:after="0" w:line="240" w:lineRule="auto"/>
              <w:rPr>
                <w:rFonts w:ascii="Verdana" w:hAnsi="Verdana"/>
                <w:color w:val="auto"/>
                <w:kern w:val="0"/>
                <w:sz w:val="24"/>
                <w:szCs w:val="24"/>
                <w:lang w:val="fr-CA"/>
              </w:rPr>
            </w:pPr>
          </w:p>
        </w:tc>
      </w:tr>
    </w:tbl>
    <w:p w:rsidR="00441719" w:rsidRPr="00344F10" w:rsidRDefault="00441719" w:rsidP="00E01663">
      <w:pPr>
        <w:spacing w:after="0" w:line="240" w:lineRule="auto"/>
        <w:rPr>
          <w:rFonts w:ascii="Verdana" w:hAnsi="Verdana"/>
          <w:color w:val="auto"/>
          <w:kern w:val="0"/>
          <w:sz w:val="24"/>
          <w:szCs w:val="24"/>
          <w:lang w:val="fr-CA"/>
        </w:rPr>
      </w:pPr>
    </w:p>
    <w:p w:rsidR="00D2434A" w:rsidRPr="00344F10" w:rsidRDefault="00D2434A" w:rsidP="00E01663">
      <w:pPr>
        <w:spacing w:after="0" w:line="240" w:lineRule="auto"/>
        <w:rPr>
          <w:rFonts w:ascii="Verdana" w:hAnsi="Verdana"/>
          <w:color w:val="auto"/>
          <w:kern w:val="0"/>
          <w:sz w:val="24"/>
          <w:szCs w:val="24"/>
          <w:lang w:val="fr-CA"/>
        </w:rPr>
      </w:pPr>
    </w:p>
    <w:tbl>
      <w:tblPr>
        <w:tblStyle w:val="TableGrid"/>
        <w:tblW w:w="0" w:type="auto"/>
        <w:tblLook w:val="04A0" w:firstRow="1" w:lastRow="0" w:firstColumn="1" w:lastColumn="0" w:noHBand="0" w:noVBand="1"/>
      </w:tblPr>
      <w:tblGrid>
        <w:gridCol w:w="3168"/>
        <w:gridCol w:w="6984"/>
      </w:tblGrid>
      <w:tr w:rsidR="00052943" w:rsidRPr="00344F10" w:rsidTr="00027D61">
        <w:trPr>
          <w:trHeight w:val="449"/>
        </w:trPr>
        <w:tc>
          <w:tcPr>
            <w:tcW w:w="10152" w:type="dxa"/>
            <w:gridSpan w:val="2"/>
            <w:tcBorders>
              <w:top w:val="nil"/>
              <w:left w:val="nil"/>
              <w:right w:val="nil"/>
            </w:tcBorders>
            <w:shd w:val="clear" w:color="auto" w:fill="auto"/>
            <w:vAlign w:val="bottom"/>
          </w:tcPr>
          <w:p w:rsidR="00052943" w:rsidRPr="00344F10" w:rsidRDefault="00052943" w:rsidP="00027D61">
            <w:pPr>
              <w:spacing w:after="0" w:line="240" w:lineRule="auto"/>
              <w:rPr>
                <w:rFonts w:ascii="Arial" w:hAnsi="Arial" w:cs="Arial"/>
                <w:b/>
                <w:color w:val="auto"/>
                <w:kern w:val="0"/>
                <w:sz w:val="24"/>
                <w:szCs w:val="24"/>
                <w:lang w:val="fr-CA"/>
              </w:rPr>
            </w:pPr>
            <w:r w:rsidRPr="00344F10">
              <w:rPr>
                <w:rFonts w:ascii="Arial" w:hAnsi="Arial" w:cs="Arial"/>
                <w:b/>
                <w:color w:val="auto"/>
                <w:kern w:val="0"/>
                <w:sz w:val="24"/>
                <w:szCs w:val="24"/>
                <w:lang w:val="fr-CA"/>
              </w:rPr>
              <w:t>Calendrier du projet</w:t>
            </w:r>
          </w:p>
        </w:tc>
      </w:tr>
      <w:tr w:rsidR="00052943" w:rsidRPr="00351087" w:rsidTr="00027D61">
        <w:trPr>
          <w:trHeight w:val="989"/>
        </w:trPr>
        <w:tc>
          <w:tcPr>
            <w:tcW w:w="3168" w:type="dxa"/>
            <w:shd w:val="clear" w:color="auto" w:fill="F2F2F2" w:themeFill="background1" w:themeFillShade="F2"/>
            <w:vAlign w:val="center"/>
          </w:tcPr>
          <w:p w:rsidR="00052943" w:rsidRPr="00344F10" w:rsidRDefault="00052943" w:rsidP="00027D61">
            <w:pPr>
              <w:spacing w:after="0" w:line="240" w:lineRule="auto"/>
              <w:rPr>
                <w:rFonts w:ascii="Arial" w:hAnsi="Arial" w:cs="Arial"/>
                <w:color w:val="auto"/>
                <w:kern w:val="0"/>
                <w:sz w:val="24"/>
                <w:szCs w:val="24"/>
                <w:lang w:val="fr-CA"/>
              </w:rPr>
            </w:pPr>
            <w:r w:rsidRPr="00344F10">
              <w:rPr>
                <w:rFonts w:ascii="Arial" w:hAnsi="Arial" w:cs="Arial"/>
                <w:bCs/>
                <w:color w:val="333333"/>
                <w:sz w:val="24"/>
                <w:szCs w:val="24"/>
                <w:lang w:val="fr-CA"/>
              </w:rPr>
              <w:t>Date d’achèvement prévue si la date de début est septembre 2015 :</w:t>
            </w:r>
          </w:p>
        </w:tc>
        <w:tc>
          <w:tcPr>
            <w:tcW w:w="6984" w:type="dxa"/>
          </w:tcPr>
          <w:p w:rsidR="00052943" w:rsidRPr="00344F10" w:rsidRDefault="00052943" w:rsidP="00027D61">
            <w:pPr>
              <w:spacing w:after="0" w:line="240" w:lineRule="auto"/>
              <w:rPr>
                <w:rFonts w:ascii="Verdana" w:hAnsi="Verdana"/>
                <w:color w:val="auto"/>
                <w:kern w:val="0"/>
                <w:sz w:val="24"/>
                <w:szCs w:val="24"/>
                <w:lang w:val="fr-CA"/>
              </w:rPr>
            </w:pPr>
          </w:p>
        </w:tc>
      </w:tr>
    </w:tbl>
    <w:p w:rsidR="003508A7" w:rsidRPr="00344F10" w:rsidRDefault="003508A7">
      <w:pPr>
        <w:spacing w:after="0" w:line="240" w:lineRule="auto"/>
        <w:rPr>
          <w:rFonts w:ascii="Arial" w:hAnsi="Arial" w:cs="Arial"/>
          <w:b/>
          <w:color w:val="auto"/>
          <w:kern w:val="0"/>
          <w:sz w:val="24"/>
          <w:szCs w:val="24"/>
          <w:lang w:val="fr-CA"/>
        </w:rPr>
      </w:pPr>
      <w:r w:rsidRPr="00344F10">
        <w:rPr>
          <w:rFonts w:ascii="Arial" w:hAnsi="Arial" w:cs="Arial"/>
          <w:b/>
          <w:color w:val="auto"/>
          <w:kern w:val="0"/>
          <w:sz w:val="24"/>
          <w:szCs w:val="24"/>
          <w:lang w:val="fr-CA"/>
        </w:rPr>
        <w:br w:type="page"/>
      </w:r>
    </w:p>
    <w:p w:rsidR="00441719" w:rsidRPr="00344F10" w:rsidRDefault="006071E9" w:rsidP="00E01663">
      <w:pPr>
        <w:spacing w:after="0" w:line="240" w:lineRule="auto"/>
        <w:rPr>
          <w:rFonts w:ascii="Arial Bold" w:hAnsi="Arial Bold" w:cs="Arial"/>
          <w:b/>
          <w:caps/>
          <w:color w:val="auto"/>
          <w:kern w:val="0"/>
          <w:sz w:val="24"/>
          <w:szCs w:val="24"/>
          <w:lang w:val="fr-CA"/>
        </w:rPr>
      </w:pPr>
      <w:r w:rsidRPr="00344F10">
        <w:rPr>
          <w:rFonts w:ascii="Arial Bold" w:hAnsi="Arial Bold" w:cs="Arial"/>
          <w:b/>
          <w:caps/>
          <w:color w:val="auto"/>
          <w:kern w:val="0"/>
          <w:sz w:val="24"/>
          <w:szCs w:val="24"/>
          <w:lang w:val="fr-CA"/>
        </w:rPr>
        <w:lastRenderedPageBreak/>
        <w:t>Partenaires de recherche</w:t>
      </w:r>
    </w:p>
    <w:tbl>
      <w:tblPr>
        <w:tblW w:w="10138" w:type="dxa"/>
        <w:tblCellMar>
          <w:left w:w="0" w:type="dxa"/>
          <w:right w:w="0" w:type="dxa"/>
        </w:tblCellMar>
        <w:tblLook w:val="0000" w:firstRow="0" w:lastRow="0" w:firstColumn="0" w:lastColumn="0" w:noHBand="0" w:noVBand="0"/>
      </w:tblPr>
      <w:tblGrid>
        <w:gridCol w:w="1828"/>
        <w:gridCol w:w="8310"/>
      </w:tblGrid>
      <w:tr w:rsidR="006C4248" w:rsidRPr="00351087" w:rsidTr="00874440">
        <w:trPr>
          <w:trHeight w:val="485"/>
        </w:trPr>
        <w:tc>
          <w:tcPr>
            <w:tcW w:w="10138" w:type="dxa"/>
            <w:gridSpan w:val="2"/>
            <w:tcBorders>
              <w:bottom w:val="single" w:sz="6" w:space="0" w:color="000000"/>
            </w:tcBorders>
            <w:shd w:val="clear" w:color="auto" w:fill="auto"/>
            <w:tcMar>
              <w:top w:w="58" w:type="dxa"/>
              <w:left w:w="58" w:type="dxa"/>
              <w:bottom w:w="58" w:type="dxa"/>
              <w:right w:w="58" w:type="dxa"/>
            </w:tcMar>
            <w:vAlign w:val="bottom"/>
          </w:tcPr>
          <w:p w:rsidR="006C4248" w:rsidRPr="00344F10" w:rsidRDefault="00C7578C" w:rsidP="003508A7">
            <w:pPr>
              <w:widowControl w:val="0"/>
              <w:spacing w:after="0" w:line="240" w:lineRule="auto"/>
              <w:rPr>
                <w:rFonts w:ascii="Arial" w:hAnsi="Arial" w:cs="Arial"/>
                <w:sz w:val="24"/>
                <w:szCs w:val="24"/>
                <w:lang w:val="fr-CA"/>
              </w:rPr>
            </w:pPr>
            <w:r w:rsidRPr="00344F10">
              <w:rPr>
                <w:rFonts w:ascii="Arial" w:hAnsi="Arial" w:cs="Arial"/>
                <w:b/>
                <w:bCs/>
                <w:sz w:val="24"/>
                <w:szCs w:val="24"/>
                <w:lang w:val="fr-CA"/>
              </w:rPr>
              <w:t>Organisme communautaire partenaire (s’il y a lieu)*</w:t>
            </w: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 xml:space="preserve">Nom de l’organisation </w:t>
            </w:r>
            <w:r w:rsidR="006C4248" w:rsidRPr="00344F10">
              <w:rPr>
                <w:rFonts w:ascii="Arial" w:hAnsi="Arial" w:cs="Arial"/>
                <w:sz w:val="24"/>
                <w:szCs w:val="24"/>
                <w:lang w:val="fr-CA"/>
              </w:rPr>
              <w:t>:</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51087"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Nom de la personne-ressource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Téléphone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Télécopieur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Courriel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44F10" w:rsidRDefault="006C4248" w:rsidP="00C7578C">
            <w:pPr>
              <w:widowControl w:val="0"/>
              <w:spacing w:after="0" w:line="240" w:lineRule="auto"/>
              <w:rPr>
                <w:rFonts w:ascii="Arial" w:hAnsi="Arial" w:cs="Arial"/>
                <w:sz w:val="24"/>
                <w:szCs w:val="24"/>
                <w:lang w:val="fr-CA"/>
              </w:rPr>
            </w:pPr>
          </w:p>
        </w:tc>
      </w:tr>
    </w:tbl>
    <w:p w:rsidR="006C4248" w:rsidRPr="00344F10" w:rsidRDefault="006C4248" w:rsidP="006C4248">
      <w:pPr>
        <w:spacing w:after="0" w:line="240" w:lineRule="auto"/>
        <w:rPr>
          <w:rFonts w:ascii="Verdana" w:hAnsi="Verdana"/>
          <w:color w:val="auto"/>
          <w:kern w:val="0"/>
          <w:sz w:val="24"/>
          <w:szCs w:val="24"/>
          <w:lang w:val="fr-CA"/>
        </w:rPr>
      </w:pPr>
    </w:p>
    <w:tbl>
      <w:tblPr>
        <w:tblW w:w="10138" w:type="dxa"/>
        <w:tblCellMar>
          <w:left w:w="0" w:type="dxa"/>
          <w:right w:w="0" w:type="dxa"/>
        </w:tblCellMar>
        <w:tblLook w:val="0000" w:firstRow="0" w:lastRow="0" w:firstColumn="0" w:lastColumn="0" w:noHBand="0" w:noVBand="0"/>
      </w:tblPr>
      <w:tblGrid>
        <w:gridCol w:w="1828"/>
        <w:gridCol w:w="8310"/>
      </w:tblGrid>
      <w:tr w:rsidR="006C4248" w:rsidRPr="00351087" w:rsidTr="00874440">
        <w:trPr>
          <w:trHeight w:val="327"/>
        </w:trPr>
        <w:tc>
          <w:tcPr>
            <w:tcW w:w="10138" w:type="dxa"/>
            <w:gridSpan w:val="2"/>
            <w:tcBorders>
              <w:bottom w:val="single" w:sz="6" w:space="0" w:color="000000"/>
            </w:tcBorders>
            <w:shd w:val="clear" w:color="auto" w:fill="auto"/>
            <w:tcMar>
              <w:top w:w="58" w:type="dxa"/>
              <w:left w:w="58" w:type="dxa"/>
              <w:bottom w:w="58" w:type="dxa"/>
              <w:right w:w="58" w:type="dxa"/>
            </w:tcMar>
            <w:vAlign w:val="bottom"/>
          </w:tcPr>
          <w:p w:rsidR="006C4248" w:rsidRPr="00344F10" w:rsidRDefault="00C7578C" w:rsidP="003508A7">
            <w:pPr>
              <w:widowControl w:val="0"/>
              <w:spacing w:after="0" w:line="240" w:lineRule="auto"/>
              <w:rPr>
                <w:rFonts w:ascii="Arial" w:hAnsi="Arial" w:cs="Arial"/>
                <w:sz w:val="24"/>
                <w:szCs w:val="24"/>
                <w:lang w:val="fr-CA"/>
              </w:rPr>
            </w:pPr>
            <w:r w:rsidRPr="00344F10">
              <w:rPr>
                <w:rFonts w:ascii="Arial" w:hAnsi="Arial" w:cs="Arial"/>
                <w:b/>
                <w:bCs/>
                <w:sz w:val="24"/>
                <w:szCs w:val="24"/>
                <w:lang w:val="fr-CA"/>
              </w:rPr>
              <w:t>Établissement universitaire partenaire (s’il y a lieu)*</w:t>
            </w: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Nom de l’organisation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51087"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Nom de la personne-ressource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Téléphone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Télécopieur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r w:rsidR="006C4248" w:rsidRPr="00344F10" w:rsidTr="00C7578C">
        <w:trPr>
          <w:trHeight w:val="648"/>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vAlign w:val="center"/>
          </w:tcPr>
          <w:p w:rsidR="006C4248" w:rsidRPr="00344F10" w:rsidRDefault="00C7578C" w:rsidP="00C7578C">
            <w:pPr>
              <w:widowControl w:val="0"/>
              <w:spacing w:after="0" w:line="240" w:lineRule="auto"/>
              <w:rPr>
                <w:rFonts w:ascii="Arial" w:hAnsi="Arial" w:cs="Arial"/>
                <w:sz w:val="24"/>
                <w:szCs w:val="24"/>
                <w:lang w:val="fr-CA"/>
              </w:rPr>
            </w:pPr>
            <w:r w:rsidRPr="00344F10">
              <w:rPr>
                <w:rFonts w:ascii="Arial" w:hAnsi="Arial" w:cs="Arial"/>
                <w:sz w:val="24"/>
                <w:szCs w:val="24"/>
                <w:lang w:val="fr-CA"/>
              </w:rPr>
              <w:t>Courriel :</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6C4248" w:rsidRPr="00344F10" w:rsidRDefault="006C4248" w:rsidP="00C7578C">
            <w:pPr>
              <w:widowControl w:val="0"/>
              <w:spacing w:after="0" w:line="240" w:lineRule="auto"/>
              <w:rPr>
                <w:rFonts w:ascii="Arial" w:hAnsi="Arial" w:cs="Arial"/>
                <w:sz w:val="24"/>
                <w:szCs w:val="24"/>
                <w:lang w:val="fr-CA"/>
              </w:rPr>
            </w:pPr>
          </w:p>
        </w:tc>
      </w:tr>
    </w:tbl>
    <w:p w:rsidR="006C4248" w:rsidRPr="00344F10" w:rsidRDefault="006C4248" w:rsidP="006C4248">
      <w:pPr>
        <w:spacing w:after="0" w:line="240" w:lineRule="auto"/>
        <w:rPr>
          <w:rFonts w:ascii="Arial" w:hAnsi="Arial" w:cs="Arial"/>
          <w:b/>
          <w:color w:val="auto"/>
          <w:kern w:val="0"/>
          <w:sz w:val="24"/>
          <w:szCs w:val="24"/>
          <w:lang w:val="fr-CA"/>
        </w:rPr>
      </w:pPr>
    </w:p>
    <w:p w:rsidR="006C4248" w:rsidRPr="00344F10" w:rsidRDefault="006C4248" w:rsidP="006C4248">
      <w:pPr>
        <w:spacing w:after="0" w:line="240" w:lineRule="auto"/>
        <w:rPr>
          <w:rFonts w:ascii="Verdana" w:hAnsi="Verdana"/>
          <w:b/>
          <w:color w:val="auto"/>
          <w:kern w:val="0"/>
          <w:sz w:val="24"/>
          <w:szCs w:val="24"/>
          <w:lang w:val="fr-CA"/>
        </w:rPr>
      </w:pPr>
    </w:p>
    <w:p w:rsidR="006C4248" w:rsidRPr="00344F10" w:rsidRDefault="00C7578C" w:rsidP="006C4248">
      <w:pPr>
        <w:spacing w:after="0" w:line="240" w:lineRule="auto"/>
        <w:rPr>
          <w:rFonts w:ascii="Verdana" w:hAnsi="Verdana"/>
          <w:color w:val="auto"/>
          <w:kern w:val="0"/>
          <w:sz w:val="24"/>
          <w:szCs w:val="24"/>
          <w:lang w:val="fr-CA"/>
        </w:rPr>
      </w:pPr>
      <w:r w:rsidRPr="00344F10">
        <w:rPr>
          <w:rFonts w:ascii="Arial" w:hAnsi="Arial" w:cs="Arial"/>
          <w:b/>
          <w:color w:val="auto"/>
          <w:kern w:val="0"/>
          <w:sz w:val="24"/>
          <w:szCs w:val="24"/>
          <w:lang w:val="fr-CA"/>
        </w:rPr>
        <w:t xml:space="preserve">*S’il y a lieu, veuillez joindre des lettres de soutien à votre demande. </w:t>
      </w:r>
      <w:r w:rsidR="006C4248" w:rsidRPr="00344F10">
        <w:rPr>
          <w:rFonts w:ascii="Verdana" w:hAnsi="Verdana"/>
          <w:color w:val="auto"/>
          <w:kern w:val="0"/>
          <w:sz w:val="24"/>
          <w:szCs w:val="24"/>
          <w:lang w:val="fr-CA"/>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508A7" w:rsidRPr="00351087" w:rsidTr="00F26465">
        <w:trPr>
          <w:trHeight w:val="576"/>
        </w:trPr>
        <w:tc>
          <w:tcPr>
            <w:tcW w:w="10188" w:type="dxa"/>
            <w:shd w:val="clear" w:color="auto" w:fill="1B2E48"/>
            <w:vAlign w:val="center"/>
          </w:tcPr>
          <w:p w:rsidR="003508A7" w:rsidRPr="00344F10" w:rsidRDefault="00FB48F9" w:rsidP="00C8537C">
            <w:pPr>
              <w:spacing w:after="0" w:line="240" w:lineRule="auto"/>
              <w:jc w:val="center"/>
              <w:rPr>
                <w:rFonts w:ascii="Arial" w:hAnsi="Arial" w:cs="Arial"/>
                <w:b/>
                <w:sz w:val="24"/>
                <w:szCs w:val="24"/>
                <w:lang w:val="fr-CA"/>
              </w:rPr>
            </w:pPr>
            <w:r w:rsidRPr="00344F10">
              <w:rPr>
                <w:rFonts w:ascii="Arial" w:hAnsi="Arial" w:cs="Arial"/>
                <w:b/>
                <w:color w:val="FFFFFF" w:themeColor="background1"/>
                <w:sz w:val="28"/>
                <w:szCs w:val="24"/>
                <w:lang w:val="fr-CA"/>
              </w:rPr>
              <w:lastRenderedPageBreak/>
              <w:t>PARTIE 2 : CONCEPTION ET MÉTHODOLOGIE DE LA RECHERCHE</w:t>
            </w:r>
          </w:p>
        </w:tc>
      </w:tr>
    </w:tbl>
    <w:p w:rsidR="00803B81" w:rsidRPr="00344F10" w:rsidRDefault="00803B81" w:rsidP="00803B81">
      <w:pPr>
        <w:spacing w:after="0" w:line="276" w:lineRule="auto"/>
        <w:ind w:right="378"/>
        <w:jc w:val="both"/>
        <w:rPr>
          <w:rFonts w:ascii="Arial" w:hAnsi="Arial" w:cs="Arial"/>
          <w:color w:val="auto"/>
          <w:kern w:val="0"/>
          <w:sz w:val="24"/>
          <w:szCs w:val="24"/>
          <w:lang w:val="fr-CA"/>
        </w:rPr>
      </w:pPr>
    </w:p>
    <w:p w:rsidR="00E90EB5" w:rsidRPr="00344F10" w:rsidRDefault="00E90EB5" w:rsidP="000E209E">
      <w:pPr>
        <w:spacing w:after="0"/>
        <w:ind w:right="288"/>
        <w:rPr>
          <w:rFonts w:ascii="Arial" w:hAnsi="Arial" w:cs="Arial"/>
          <w:color w:val="auto"/>
          <w:kern w:val="0"/>
          <w:sz w:val="24"/>
          <w:szCs w:val="24"/>
          <w:lang w:val="fr-CA"/>
        </w:rPr>
      </w:pPr>
      <w:r w:rsidRPr="00344F10">
        <w:rPr>
          <w:rFonts w:ascii="Arial" w:hAnsi="Arial" w:cs="Arial"/>
          <w:color w:val="auto"/>
          <w:kern w:val="0"/>
          <w:sz w:val="24"/>
          <w:szCs w:val="24"/>
          <w:lang w:val="fr-CA"/>
        </w:rPr>
        <w:t xml:space="preserve">Pour les sections suivantes, veuillez écrire vos réponses dans l’espace prévu à cette fin après chaque titre de section et utiliser la police de caractères </w:t>
      </w:r>
      <w:r w:rsidRPr="00344F10">
        <w:rPr>
          <w:rFonts w:ascii="Arial" w:hAnsi="Arial" w:cs="Arial"/>
          <w:b/>
          <w:color w:val="auto"/>
          <w:kern w:val="0"/>
          <w:sz w:val="24"/>
          <w:szCs w:val="24"/>
          <w:lang w:val="fr-CA"/>
        </w:rPr>
        <w:t>Arial 11</w:t>
      </w:r>
      <w:r w:rsidRPr="00344F10">
        <w:rPr>
          <w:rFonts w:ascii="Arial" w:hAnsi="Arial" w:cs="Arial"/>
          <w:color w:val="auto"/>
          <w:kern w:val="0"/>
          <w:sz w:val="24"/>
          <w:szCs w:val="24"/>
          <w:lang w:val="fr-CA"/>
        </w:rPr>
        <w:t xml:space="preserve"> et l’interligne simple.</w:t>
      </w:r>
    </w:p>
    <w:p w:rsidR="00E90EB5" w:rsidRPr="00344F10" w:rsidRDefault="00E90EB5" w:rsidP="000E209E">
      <w:pPr>
        <w:spacing w:after="0"/>
        <w:ind w:right="288"/>
        <w:rPr>
          <w:rFonts w:ascii="Arial" w:hAnsi="Arial" w:cs="Arial"/>
          <w:color w:val="auto"/>
          <w:kern w:val="0"/>
          <w:sz w:val="24"/>
          <w:szCs w:val="24"/>
          <w:lang w:val="fr-CA"/>
        </w:rPr>
      </w:pPr>
    </w:p>
    <w:p w:rsidR="00F41BC9" w:rsidRPr="00344F10" w:rsidRDefault="00E90EB5" w:rsidP="000E209E">
      <w:pPr>
        <w:spacing w:after="0"/>
        <w:ind w:right="288"/>
        <w:rPr>
          <w:rFonts w:ascii="Arial" w:hAnsi="Arial" w:cs="Arial"/>
          <w:color w:val="auto"/>
          <w:kern w:val="0"/>
          <w:sz w:val="24"/>
          <w:szCs w:val="24"/>
          <w:lang w:val="fr-CA"/>
        </w:rPr>
      </w:pPr>
      <w:r w:rsidRPr="00344F10">
        <w:rPr>
          <w:rFonts w:ascii="Arial" w:hAnsi="Arial" w:cs="Arial"/>
          <w:color w:val="auto"/>
          <w:kern w:val="0"/>
          <w:sz w:val="24"/>
          <w:szCs w:val="24"/>
          <w:lang w:val="fr-CA"/>
        </w:rPr>
        <w:t>Les annexes sont permises, mais tout ce qui est essentiel à la compréhension de votre demande doit être inclus dans la description du projet. Le nombre et la taille des annexes devraient être raisonnables puisque les examinateurs des propositions ne peuvent pas lire les manuels de programme, etc.</w:t>
      </w:r>
    </w:p>
    <w:p w:rsidR="00E90EB5" w:rsidRPr="00344F10" w:rsidRDefault="00E90EB5" w:rsidP="00E90EB5">
      <w:pPr>
        <w:spacing w:after="0"/>
        <w:rPr>
          <w:rFonts w:ascii="Verdana" w:hAnsi="Verdana"/>
          <w:sz w:val="24"/>
          <w:szCs w:val="24"/>
          <w:lang w:val="fr-CA"/>
        </w:rPr>
      </w:pPr>
    </w:p>
    <w:tbl>
      <w:tblPr>
        <w:tblStyle w:val="TableGrid"/>
        <w:tblW w:w="10188" w:type="dxa"/>
        <w:tblLook w:val="04A0" w:firstRow="1" w:lastRow="0" w:firstColumn="1" w:lastColumn="0" w:noHBand="0" w:noVBand="1"/>
      </w:tblPr>
      <w:tblGrid>
        <w:gridCol w:w="10188"/>
      </w:tblGrid>
      <w:tr w:rsidR="00C8537C" w:rsidRPr="00351087" w:rsidTr="00803B81">
        <w:trPr>
          <w:trHeight w:val="2384"/>
        </w:trPr>
        <w:tc>
          <w:tcPr>
            <w:tcW w:w="10188" w:type="dxa"/>
            <w:shd w:val="clear" w:color="auto" w:fill="F2F2F2" w:themeFill="background1" w:themeFillShade="F2"/>
            <w:vAlign w:val="center"/>
          </w:tcPr>
          <w:p w:rsidR="00C8537C" w:rsidRPr="00344F10" w:rsidRDefault="00E90EB5" w:rsidP="00803B81">
            <w:pPr>
              <w:widowControl w:val="0"/>
              <w:tabs>
                <w:tab w:val="left" w:pos="5700"/>
              </w:tabs>
              <w:spacing w:after="0"/>
              <w:rPr>
                <w:rFonts w:ascii="Arial" w:hAnsi="Arial" w:cs="Arial"/>
                <w:b/>
                <w:bCs/>
                <w:sz w:val="24"/>
                <w:szCs w:val="24"/>
                <w:lang w:val="fr-CA"/>
              </w:rPr>
            </w:pPr>
            <w:r w:rsidRPr="00344F10">
              <w:rPr>
                <w:rFonts w:ascii="Arial" w:hAnsi="Arial" w:cs="Arial"/>
                <w:b/>
                <w:bCs/>
                <w:sz w:val="24"/>
                <w:szCs w:val="24"/>
                <w:lang w:val="fr-CA"/>
              </w:rPr>
              <w:t xml:space="preserve">Analyse documentaire </w:t>
            </w:r>
            <w:r w:rsidR="00C8537C" w:rsidRPr="00344F10">
              <w:rPr>
                <w:rFonts w:ascii="Arial" w:hAnsi="Arial" w:cs="Arial"/>
                <w:sz w:val="24"/>
                <w:szCs w:val="24"/>
                <w:lang w:val="fr-CA"/>
              </w:rPr>
              <w:t>(</w:t>
            </w:r>
            <w:r w:rsidRPr="00344F10">
              <w:rPr>
                <w:rFonts w:ascii="Arial" w:hAnsi="Arial" w:cs="Arial"/>
                <w:sz w:val="24"/>
                <w:szCs w:val="24"/>
                <w:lang w:val="fr-CA"/>
              </w:rPr>
              <w:t>maximum de 2 000 mots</w:t>
            </w:r>
            <w:r w:rsidR="00C8537C" w:rsidRPr="00344F10">
              <w:rPr>
                <w:rFonts w:ascii="Arial" w:hAnsi="Arial" w:cs="Arial"/>
                <w:sz w:val="24"/>
                <w:szCs w:val="24"/>
                <w:lang w:val="fr-CA"/>
              </w:rPr>
              <w:t>)</w:t>
            </w:r>
            <w:r w:rsidR="00C8537C" w:rsidRPr="00344F10">
              <w:rPr>
                <w:rFonts w:ascii="Arial" w:hAnsi="Arial" w:cs="Arial"/>
                <w:b/>
                <w:bCs/>
                <w:sz w:val="24"/>
                <w:szCs w:val="24"/>
                <w:lang w:val="fr-CA"/>
              </w:rPr>
              <w:tab/>
            </w:r>
          </w:p>
          <w:p w:rsidR="00E90EB5" w:rsidRPr="00344F10" w:rsidRDefault="00E90EB5" w:rsidP="00E90EB5">
            <w:pPr>
              <w:widowControl w:val="0"/>
              <w:spacing w:after="0"/>
              <w:rPr>
                <w:rFonts w:ascii="Arial" w:hAnsi="Arial" w:cs="Arial"/>
                <w:sz w:val="24"/>
                <w:szCs w:val="24"/>
                <w:lang w:val="fr-CA"/>
              </w:rPr>
            </w:pPr>
            <w:r w:rsidRPr="00344F10">
              <w:rPr>
                <w:rFonts w:ascii="Arial" w:hAnsi="Arial" w:cs="Arial"/>
                <w:sz w:val="24"/>
                <w:szCs w:val="24"/>
                <w:lang w:val="fr-CA"/>
              </w:rPr>
              <w:t>Votre analyse doit être conforme aux exigences suivantes :</w:t>
            </w:r>
          </w:p>
          <w:p w:rsidR="00E90EB5" w:rsidRPr="00344F10" w:rsidRDefault="00E90EB5" w:rsidP="00E90EB5">
            <w:pPr>
              <w:pStyle w:val="ListParagraph"/>
              <w:widowControl w:val="0"/>
              <w:numPr>
                <w:ilvl w:val="0"/>
                <w:numId w:val="22"/>
              </w:numPr>
              <w:spacing w:after="0"/>
              <w:rPr>
                <w:rFonts w:ascii="Arial" w:hAnsi="Arial" w:cs="Arial"/>
                <w:sz w:val="24"/>
                <w:szCs w:val="24"/>
                <w:lang w:val="fr-CA"/>
              </w:rPr>
            </w:pPr>
            <w:r w:rsidRPr="00344F10">
              <w:rPr>
                <w:rFonts w:ascii="Arial" w:hAnsi="Arial" w:cs="Arial"/>
                <w:sz w:val="24"/>
                <w:szCs w:val="24"/>
                <w:lang w:val="fr-CA"/>
              </w:rPr>
              <w:t>L’analyse documentaire devrait être exhaustive et critique et expliquer de quelle manière la question de recherche et les buts de votre proposition s’harmonisent aux travaux de recherche actuels dans le domaine d’intérêt.</w:t>
            </w:r>
          </w:p>
          <w:p w:rsidR="00C8537C" w:rsidRPr="00344F10" w:rsidRDefault="00E90EB5" w:rsidP="00E90EB5">
            <w:pPr>
              <w:pStyle w:val="ListParagraph"/>
              <w:widowControl w:val="0"/>
              <w:numPr>
                <w:ilvl w:val="0"/>
                <w:numId w:val="22"/>
              </w:numPr>
              <w:spacing w:after="0"/>
              <w:rPr>
                <w:rFonts w:ascii="Arial" w:hAnsi="Arial" w:cs="Arial"/>
                <w:sz w:val="24"/>
                <w:szCs w:val="24"/>
                <w:lang w:val="fr-CA"/>
              </w:rPr>
            </w:pPr>
            <w:r w:rsidRPr="00344F10">
              <w:rPr>
                <w:rFonts w:ascii="Arial" w:hAnsi="Arial" w:cs="Arial"/>
                <w:sz w:val="24"/>
                <w:szCs w:val="24"/>
                <w:lang w:val="fr-CA"/>
              </w:rPr>
              <w:t>Fournissez une brève description de l’angle disciplinaire qu’adoptera la recherche (psychologique, sociologique, économique, etc.)</w:t>
            </w:r>
          </w:p>
        </w:tc>
      </w:tr>
      <w:tr w:rsidR="00C8537C" w:rsidRPr="00351087" w:rsidTr="00803B81">
        <w:trPr>
          <w:trHeight w:val="6830"/>
        </w:trPr>
        <w:tc>
          <w:tcPr>
            <w:tcW w:w="10188" w:type="dxa"/>
          </w:tcPr>
          <w:p w:rsidR="00C8537C" w:rsidRPr="00344F10" w:rsidRDefault="00C8537C" w:rsidP="00921A4A">
            <w:pPr>
              <w:spacing w:after="0" w:line="288" w:lineRule="auto"/>
              <w:rPr>
                <w:rFonts w:ascii="Verdana" w:hAnsi="Verdana"/>
                <w:sz w:val="24"/>
                <w:szCs w:val="24"/>
                <w:lang w:val="fr-CA"/>
              </w:rPr>
            </w:pPr>
          </w:p>
        </w:tc>
      </w:tr>
    </w:tbl>
    <w:p w:rsidR="00E56800" w:rsidRPr="00344F10" w:rsidRDefault="00E56800" w:rsidP="00E01663">
      <w:pPr>
        <w:spacing w:after="0" w:line="240" w:lineRule="auto"/>
        <w:rPr>
          <w:rFonts w:ascii="Verdana" w:hAnsi="Verdana"/>
          <w:color w:val="auto"/>
          <w:kern w:val="0"/>
          <w:sz w:val="24"/>
          <w:szCs w:val="24"/>
          <w:lang w:val="fr-CA"/>
        </w:rPr>
      </w:pPr>
    </w:p>
    <w:tbl>
      <w:tblPr>
        <w:tblStyle w:val="TableGrid"/>
        <w:tblW w:w="10188" w:type="dxa"/>
        <w:tblLook w:val="04A0" w:firstRow="1" w:lastRow="0" w:firstColumn="1" w:lastColumn="0" w:noHBand="0" w:noVBand="1"/>
      </w:tblPr>
      <w:tblGrid>
        <w:gridCol w:w="10188"/>
      </w:tblGrid>
      <w:tr w:rsidR="00650554" w:rsidRPr="00351087" w:rsidTr="00F26465">
        <w:trPr>
          <w:trHeight w:val="5862"/>
        </w:trPr>
        <w:tc>
          <w:tcPr>
            <w:tcW w:w="10188" w:type="dxa"/>
            <w:shd w:val="clear" w:color="auto" w:fill="F2F2F2" w:themeFill="background1" w:themeFillShade="F2"/>
            <w:vAlign w:val="center"/>
          </w:tcPr>
          <w:p w:rsidR="00650554" w:rsidRPr="00344F10" w:rsidRDefault="00752DC6" w:rsidP="00650554">
            <w:pPr>
              <w:widowControl w:val="0"/>
              <w:spacing w:after="0"/>
              <w:rPr>
                <w:rFonts w:ascii="Arial" w:hAnsi="Arial" w:cs="Arial"/>
                <w:b/>
                <w:bCs/>
                <w:sz w:val="24"/>
                <w:szCs w:val="24"/>
                <w:lang w:val="fr-CA"/>
              </w:rPr>
            </w:pPr>
            <w:r w:rsidRPr="00344F10">
              <w:rPr>
                <w:rFonts w:ascii="Arial" w:hAnsi="Arial" w:cs="Arial"/>
                <w:b/>
                <w:bCs/>
                <w:sz w:val="24"/>
                <w:szCs w:val="24"/>
                <w:lang w:val="fr-CA"/>
              </w:rPr>
              <w:t xml:space="preserve">Conception et méthodologie de la recherche </w:t>
            </w:r>
            <w:r w:rsidR="00650554" w:rsidRPr="00344F10">
              <w:rPr>
                <w:rFonts w:ascii="Arial" w:hAnsi="Arial" w:cs="Arial"/>
                <w:sz w:val="24"/>
                <w:szCs w:val="24"/>
                <w:lang w:val="fr-CA"/>
              </w:rPr>
              <w:t>(</w:t>
            </w:r>
            <w:r w:rsidRPr="00344F10">
              <w:rPr>
                <w:rFonts w:ascii="Arial" w:hAnsi="Arial" w:cs="Arial"/>
                <w:sz w:val="24"/>
                <w:szCs w:val="24"/>
                <w:lang w:val="fr-CA"/>
              </w:rPr>
              <w:t>maximum de 2 000 mots</w:t>
            </w:r>
            <w:r w:rsidR="00650554" w:rsidRPr="00344F10">
              <w:rPr>
                <w:rFonts w:ascii="Arial" w:hAnsi="Arial" w:cs="Arial"/>
                <w:sz w:val="24"/>
                <w:szCs w:val="24"/>
                <w:lang w:val="fr-CA"/>
              </w:rPr>
              <w:t>)</w:t>
            </w:r>
          </w:p>
          <w:p w:rsidR="00650554" w:rsidRPr="00344F10" w:rsidRDefault="00752DC6" w:rsidP="00650554">
            <w:pPr>
              <w:widowControl w:val="0"/>
              <w:spacing w:after="0"/>
              <w:rPr>
                <w:rFonts w:ascii="Arial" w:hAnsi="Arial" w:cs="Arial"/>
                <w:sz w:val="24"/>
                <w:szCs w:val="24"/>
                <w:lang w:val="fr-CA"/>
              </w:rPr>
            </w:pPr>
            <w:r w:rsidRPr="00344F10">
              <w:rPr>
                <w:rFonts w:ascii="Arial" w:hAnsi="Arial" w:cs="Arial"/>
                <w:sz w:val="24"/>
                <w:szCs w:val="24"/>
                <w:lang w:val="fr-CA"/>
              </w:rPr>
              <w:t>Votre conception devrait couvrir tous les aspects suivants (sauf ceux qui ne sont pas pertinents) :</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Méthodes d’accès aux sources d’information.</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Technique d’échantillonnage utilisée.</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Taille et justification de l’échantillon. Note : Votre justification doit inclure une analyse de puissance appropriée, le cas échéant (y compris des critères d’inclusion détaillés), et la taille de votre échantillon doit être assez grande pour que la recherche soit rigoureuse.</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Recrutement de sujets (y compris le processus d’obtention du consentement donné en connaissance de cause de tous les participants).</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Accès aux sources de données et mesures qui seront prises pour protéger la vie privée ou assurer la confidentialité des renseignements personnels ou privilégiés.</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Conception de la recherche.</w:t>
            </w:r>
          </w:p>
          <w:p w:rsidR="00752DC6" w:rsidRPr="00344F10" w:rsidRDefault="00752DC6" w:rsidP="00752DC6">
            <w:pPr>
              <w:pStyle w:val="ListParagraph"/>
              <w:widowControl w:val="0"/>
              <w:numPr>
                <w:ilvl w:val="0"/>
                <w:numId w:val="13"/>
              </w:numPr>
              <w:spacing w:after="0"/>
              <w:rPr>
                <w:rFonts w:ascii="Arial" w:hAnsi="Arial" w:cs="Arial"/>
                <w:bCs/>
                <w:sz w:val="24"/>
                <w:szCs w:val="24"/>
                <w:lang w:val="fr-CA"/>
              </w:rPr>
            </w:pPr>
            <w:r w:rsidRPr="00344F10">
              <w:rPr>
                <w:rFonts w:ascii="Arial" w:hAnsi="Arial" w:cs="Arial"/>
                <w:bCs/>
                <w:sz w:val="24"/>
                <w:szCs w:val="24"/>
                <w:lang w:val="fr-CA"/>
              </w:rPr>
              <w:t>Méthodes d’analyse et d’interprétation des données.</w:t>
            </w:r>
          </w:p>
          <w:p w:rsidR="00650554" w:rsidRPr="00344F10" w:rsidRDefault="00752DC6" w:rsidP="00752DC6">
            <w:pPr>
              <w:pStyle w:val="ListParagraph"/>
              <w:widowControl w:val="0"/>
              <w:numPr>
                <w:ilvl w:val="0"/>
                <w:numId w:val="13"/>
              </w:numPr>
              <w:spacing w:after="0"/>
              <w:rPr>
                <w:rFonts w:ascii="Arial" w:hAnsi="Arial" w:cs="Arial"/>
                <w:b/>
                <w:bCs/>
                <w:sz w:val="24"/>
                <w:szCs w:val="24"/>
                <w:lang w:val="fr-CA"/>
              </w:rPr>
            </w:pPr>
            <w:r w:rsidRPr="00344F10">
              <w:rPr>
                <w:rFonts w:ascii="Arial" w:hAnsi="Arial" w:cs="Arial"/>
                <w:bCs/>
                <w:sz w:val="24"/>
                <w:szCs w:val="24"/>
                <w:lang w:val="fr-CA"/>
              </w:rPr>
              <w:t>Instruments, y compris les mesures psychométriques, les enquêtes, les groupes de discussion, les protocoles d’entrevue et la mesure dans laquelle ces instruments sont appropriés pour la population visée par la recherche (y compris les variables à analyser).</w:t>
            </w:r>
          </w:p>
        </w:tc>
      </w:tr>
      <w:tr w:rsidR="00650554" w:rsidRPr="00351087" w:rsidTr="00752DC6">
        <w:trPr>
          <w:trHeight w:val="5966"/>
        </w:trPr>
        <w:tc>
          <w:tcPr>
            <w:tcW w:w="10188" w:type="dxa"/>
          </w:tcPr>
          <w:p w:rsidR="00752DC6" w:rsidRPr="00344F10" w:rsidRDefault="00752DC6" w:rsidP="00E01663">
            <w:pPr>
              <w:spacing w:after="0" w:line="240" w:lineRule="auto"/>
              <w:rPr>
                <w:rFonts w:ascii="Verdana" w:hAnsi="Verdana"/>
                <w:color w:val="auto"/>
                <w:kern w:val="0"/>
                <w:sz w:val="24"/>
                <w:szCs w:val="24"/>
                <w:lang w:val="fr-CA"/>
              </w:rPr>
            </w:pPr>
          </w:p>
        </w:tc>
      </w:tr>
    </w:tbl>
    <w:p w:rsidR="00C8537C" w:rsidRPr="00344F10" w:rsidRDefault="00C8537C" w:rsidP="00E01663">
      <w:pPr>
        <w:spacing w:after="0" w:line="240" w:lineRule="auto"/>
        <w:rPr>
          <w:rFonts w:ascii="Verdana" w:hAnsi="Verdana"/>
          <w:color w:val="auto"/>
          <w:kern w:val="0"/>
          <w:sz w:val="24"/>
          <w:szCs w:val="24"/>
          <w:lang w:val="fr-CA"/>
        </w:rPr>
      </w:pPr>
    </w:p>
    <w:tbl>
      <w:tblPr>
        <w:tblStyle w:val="TableGrid"/>
        <w:tblW w:w="10188" w:type="dxa"/>
        <w:tblLook w:val="04A0" w:firstRow="1" w:lastRow="0" w:firstColumn="1" w:lastColumn="0" w:noHBand="0" w:noVBand="1"/>
      </w:tblPr>
      <w:tblGrid>
        <w:gridCol w:w="10188"/>
      </w:tblGrid>
      <w:tr w:rsidR="00874440" w:rsidRPr="00351087" w:rsidTr="00752DC6">
        <w:trPr>
          <w:trHeight w:val="3419"/>
        </w:trPr>
        <w:tc>
          <w:tcPr>
            <w:tcW w:w="10188" w:type="dxa"/>
            <w:shd w:val="clear" w:color="auto" w:fill="F2F2F2" w:themeFill="background1" w:themeFillShade="F2"/>
            <w:vAlign w:val="center"/>
          </w:tcPr>
          <w:p w:rsidR="00874440" w:rsidRPr="00344F10" w:rsidRDefault="00752DC6" w:rsidP="00874440">
            <w:pPr>
              <w:widowControl w:val="0"/>
              <w:spacing w:after="120"/>
              <w:rPr>
                <w:rFonts w:ascii="Arial" w:hAnsi="Arial" w:cs="Arial"/>
                <w:sz w:val="24"/>
                <w:szCs w:val="24"/>
                <w:lang w:val="fr-CA"/>
              </w:rPr>
            </w:pPr>
            <w:r w:rsidRPr="00344F10">
              <w:rPr>
                <w:rFonts w:ascii="Arial" w:hAnsi="Arial" w:cs="Arial"/>
                <w:b/>
                <w:bCs/>
                <w:sz w:val="24"/>
                <w:szCs w:val="24"/>
                <w:lang w:val="fr-CA"/>
              </w:rPr>
              <w:t xml:space="preserve">Plan de mobilisation et d’échange des connaissances </w:t>
            </w:r>
            <w:r w:rsidR="00874440" w:rsidRPr="00344F10">
              <w:rPr>
                <w:rFonts w:ascii="Arial" w:hAnsi="Arial" w:cs="Arial"/>
                <w:sz w:val="24"/>
                <w:szCs w:val="24"/>
                <w:lang w:val="fr-CA"/>
              </w:rPr>
              <w:t>(</w:t>
            </w:r>
            <w:r w:rsidRPr="00344F10">
              <w:rPr>
                <w:rFonts w:ascii="Arial" w:hAnsi="Arial" w:cs="Arial"/>
                <w:sz w:val="24"/>
                <w:szCs w:val="24"/>
                <w:lang w:val="fr-CA"/>
              </w:rPr>
              <w:t>maximum de 500 mots</w:t>
            </w:r>
            <w:r w:rsidR="00874440" w:rsidRPr="00344F10">
              <w:rPr>
                <w:rFonts w:ascii="Arial" w:hAnsi="Arial" w:cs="Arial"/>
                <w:sz w:val="24"/>
                <w:szCs w:val="24"/>
                <w:lang w:val="fr-CA"/>
              </w:rPr>
              <w:t>)</w:t>
            </w:r>
          </w:p>
          <w:p w:rsidR="00752DC6" w:rsidRPr="00344F10" w:rsidRDefault="00752DC6" w:rsidP="00752DC6">
            <w:pPr>
              <w:widowControl w:val="0"/>
              <w:spacing w:after="0"/>
              <w:rPr>
                <w:rFonts w:ascii="Arial" w:hAnsi="Arial" w:cs="Arial"/>
                <w:sz w:val="24"/>
                <w:szCs w:val="24"/>
                <w:lang w:val="fr-CA"/>
              </w:rPr>
            </w:pPr>
            <w:r w:rsidRPr="00344F10">
              <w:rPr>
                <w:rFonts w:ascii="Arial" w:hAnsi="Arial" w:cs="Arial"/>
                <w:sz w:val="24"/>
                <w:szCs w:val="24"/>
                <w:lang w:val="fr-CA"/>
              </w:rPr>
              <w:t>Votre plan de mobilisation et d’échange des connaissances doit inclure les renseignements suivants :</w:t>
            </w:r>
          </w:p>
          <w:p w:rsidR="00752DC6" w:rsidRPr="00344F10" w:rsidRDefault="00752DC6" w:rsidP="00752DC6">
            <w:pPr>
              <w:pStyle w:val="ListParagraph"/>
              <w:widowControl w:val="0"/>
              <w:numPr>
                <w:ilvl w:val="0"/>
                <w:numId w:val="23"/>
              </w:numPr>
              <w:spacing w:after="0"/>
              <w:rPr>
                <w:rFonts w:ascii="Arial" w:hAnsi="Arial" w:cs="Arial"/>
                <w:bCs/>
                <w:sz w:val="24"/>
                <w:szCs w:val="24"/>
                <w:lang w:val="fr-CA"/>
              </w:rPr>
            </w:pPr>
            <w:r w:rsidRPr="00344F10">
              <w:rPr>
                <w:rFonts w:ascii="Arial" w:hAnsi="Arial" w:cs="Arial"/>
                <w:bCs/>
                <w:sz w:val="24"/>
                <w:szCs w:val="24"/>
                <w:lang w:val="fr-CA"/>
              </w:rPr>
              <w:t>Le rôle de tout groupe consultatif interdisciplinaire et de ses membres.</w:t>
            </w:r>
          </w:p>
          <w:p w:rsidR="00752DC6" w:rsidRPr="00344F10" w:rsidRDefault="00752DC6" w:rsidP="00752DC6">
            <w:pPr>
              <w:pStyle w:val="ListParagraph"/>
              <w:widowControl w:val="0"/>
              <w:numPr>
                <w:ilvl w:val="0"/>
                <w:numId w:val="23"/>
              </w:numPr>
              <w:spacing w:after="0"/>
              <w:rPr>
                <w:rFonts w:ascii="Arial" w:hAnsi="Arial" w:cs="Arial"/>
                <w:bCs/>
                <w:sz w:val="24"/>
                <w:szCs w:val="24"/>
                <w:lang w:val="fr-CA"/>
              </w:rPr>
            </w:pPr>
            <w:r w:rsidRPr="00344F10">
              <w:rPr>
                <w:rFonts w:ascii="Arial" w:hAnsi="Arial" w:cs="Arial"/>
                <w:bCs/>
                <w:sz w:val="24"/>
                <w:szCs w:val="24"/>
                <w:lang w:val="fr-CA"/>
              </w:rPr>
              <w:t>Une description du ou des livrables/produits qui seront créés grâce à cette recherche.</w:t>
            </w:r>
          </w:p>
          <w:p w:rsidR="00752DC6" w:rsidRPr="00344F10" w:rsidRDefault="00752DC6" w:rsidP="00752DC6">
            <w:pPr>
              <w:pStyle w:val="ListParagraph"/>
              <w:widowControl w:val="0"/>
              <w:numPr>
                <w:ilvl w:val="0"/>
                <w:numId w:val="23"/>
              </w:numPr>
              <w:spacing w:after="0"/>
              <w:rPr>
                <w:rFonts w:ascii="Arial" w:hAnsi="Arial" w:cs="Arial"/>
                <w:bCs/>
                <w:sz w:val="24"/>
                <w:szCs w:val="24"/>
                <w:lang w:val="fr-CA"/>
              </w:rPr>
            </w:pPr>
            <w:r w:rsidRPr="00344F10">
              <w:rPr>
                <w:rFonts w:ascii="Arial" w:hAnsi="Arial" w:cs="Arial"/>
                <w:bCs/>
                <w:sz w:val="24"/>
                <w:szCs w:val="24"/>
                <w:lang w:val="fr-CA"/>
              </w:rPr>
              <w:t>Les types d’outils et d’activités d’échange des connaissances qui seront entrepris pour communiquer la recherche au secteur des Services aux personnes ayant une déficience intellectuelle.</w:t>
            </w:r>
          </w:p>
          <w:p w:rsidR="00874440" w:rsidRPr="00344F10" w:rsidRDefault="00752DC6" w:rsidP="00752DC6">
            <w:pPr>
              <w:pStyle w:val="ListParagraph"/>
              <w:widowControl w:val="0"/>
              <w:numPr>
                <w:ilvl w:val="0"/>
                <w:numId w:val="23"/>
              </w:numPr>
              <w:spacing w:after="0"/>
              <w:rPr>
                <w:rFonts w:ascii="Verdana" w:hAnsi="Verdana"/>
                <w:bCs/>
                <w:color w:val="auto"/>
                <w:sz w:val="24"/>
                <w:szCs w:val="24"/>
                <w:lang w:val="fr-CA"/>
              </w:rPr>
            </w:pPr>
            <w:r w:rsidRPr="00344F10">
              <w:rPr>
                <w:rFonts w:ascii="Arial" w:hAnsi="Arial" w:cs="Arial"/>
                <w:bCs/>
                <w:sz w:val="24"/>
                <w:szCs w:val="24"/>
                <w:lang w:val="fr-CA"/>
              </w:rPr>
              <w:t>Les plans de diffusion active auprès du personnel ministériel et régional du MSSC.</w:t>
            </w:r>
          </w:p>
        </w:tc>
      </w:tr>
      <w:tr w:rsidR="00874440" w:rsidRPr="00351087" w:rsidTr="00BB3D6C">
        <w:trPr>
          <w:trHeight w:val="8990"/>
        </w:trPr>
        <w:tc>
          <w:tcPr>
            <w:tcW w:w="10188" w:type="dxa"/>
          </w:tcPr>
          <w:p w:rsidR="00874440" w:rsidRPr="00344F10" w:rsidRDefault="00874440" w:rsidP="009C3B84">
            <w:pPr>
              <w:spacing w:after="0" w:line="240" w:lineRule="auto"/>
              <w:rPr>
                <w:rFonts w:ascii="Verdana" w:hAnsi="Verdana"/>
                <w:color w:val="auto"/>
                <w:kern w:val="0"/>
                <w:sz w:val="24"/>
                <w:szCs w:val="24"/>
                <w:lang w:val="fr-CA"/>
              </w:rPr>
            </w:pPr>
          </w:p>
        </w:tc>
      </w:tr>
    </w:tbl>
    <w:p w:rsidR="00F26465" w:rsidRPr="00344F10" w:rsidRDefault="00F26465">
      <w:pPr>
        <w:rPr>
          <w:lang w:val="fr-CA"/>
        </w:rPr>
      </w:pPr>
      <w:r w:rsidRPr="00344F10">
        <w:rPr>
          <w:lang w:val="fr-CA"/>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874440" w:rsidRPr="00344F10" w:rsidTr="00F26465">
        <w:trPr>
          <w:trHeight w:val="576"/>
        </w:trPr>
        <w:tc>
          <w:tcPr>
            <w:tcW w:w="10188" w:type="dxa"/>
            <w:shd w:val="clear" w:color="auto" w:fill="1B2E48"/>
            <w:vAlign w:val="center"/>
          </w:tcPr>
          <w:p w:rsidR="00874440" w:rsidRPr="00344F10" w:rsidRDefault="00AC6145" w:rsidP="00874440">
            <w:pPr>
              <w:spacing w:after="0" w:line="240" w:lineRule="auto"/>
              <w:jc w:val="center"/>
              <w:rPr>
                <w:rFonts w:ascii="Arial" w:hAnsi="Arial" w:cs="Arial"/>
                <w:b/>
                <w:sz w:val="24"/>
                <w:szCs w:val="24"/>
                <w:lang w:val="fr-CA"/>
              </w:rPr>
            </w:pPr>
            <w:r w:rsidRPr="00344F10">
              <w:rPr>
                <w:rFonts w:ascii="Arial" w:hAnsi="Arial" w:cs="Arial"/>
                <w:b/>
                <w:color w:val="FFFFFF" w:themeColor="background1"/>
                <w:sz w:val="28"/>
                <w:szCs w:val="24"/>
                <w:lang w:val="fr-CA"/>
              </w:rPr>
              <w:lastRenderedPageBreak/>
              <w:t>PARTIE 3 : ÉQUIPE DE PROJET</w:t>
            </w:r>
          </w:p>
        </w:tc>
      </w:tr>
    </w:tbl>
    <w:p w:rsidR="00125CB7" w:rsidRPr="00344F10" w:rsidRDefault="00125CB7" w:rsidP="009C3B84">
      <w:pPr>
        <w:spacing w:after="0" w:line="240" w:lineRule="auto"/>
        <w:rPr>
          <w:rFonts w:ascii="Verdana" w:hAnsi="Verdana"/>
          <w:color w:val="auto"/>
          <w:kern w:val="0"/>
          <w:sz w:val="24"/>
          <w:szCs w:val="24"/>
          <w:lang w:val="fr-CA"/>
        </w:rPr>
      </w:pPr>
    </w:p>
    <w:p w:rsidR="00874440" w:rsidRPr="00344F10" w:rsidRDefault="00874440" w:rsidP="009C3B84">
      <w:pPr>
        <w:spacing w:after="0" w:line="240" w:lineRule="auto"/>
        <w:rPr>
          <w:rFonts w:ascii="Verdana" w:hAnsi="Verdana"/>
          <w:color w:val="auto"/>
          <w:kern w:val="0"/>
          <w:sz w:val="24"/>
          <w:szCs w:val="24"/>
          <w:lang w:val="fr-CA"/>
        </w:rPr>
      </w:pPr>
    </w:p>
    <w:tbl>
      <w:tblPr>
        <w:tblStyle w:val="TableGrid"/>
        <w:tblW w:w="10188" w:type="dxa"/>
        <w:tblLook w:val="04A0" w:firstRow="1" w:lastRow="0" w:firstColumn="1" w:lastColumn="0" w:noHBand="0" w:noVBand="1"/>
      </w:tblPr>
      <w:tblGrid>
        <w:gridCol w:w="1915"/>
        <w:gridCol w:w="1915"/>
        <w:gridCol w:w="2444"/>
        <w:gridCol w:w="2294"/>
        <w:gridCol w:w="1620"/>
      </w:tblGrid>
      <w:tr w:rsidR="00874440" w:rsidRPr="00351087" w:rsidTr="00F26465">
        <w:trPr>
          <w:trHeight w:val="1317"/>
        </w:trPr>
        <w:tc>
          <w:tcPr>
            <w:tcW w:w="10188" w:type="dxa"/>
            <w:gridSpan w:val="5"/>
            <w:shd w:val="clear" w:color="auto" w:fill="F2F2F2" w:themeFill="background1" w:themeFillShade="F2"/>
          </w:tcPr>
          <w:p w:rsidR="00874440" w:rsidRPr="00344F10" w:rsidRDefault="001B2329" w:rsidP="00874440">
            <w:pPr>
              <w:spacing w:after="0" w:line="240" w:lineRule="auto"/>
              <w:rPr>
                <w:rFonts w:ascii="Arial" w:hAnsi="Arial" w:cs="Arial"/>
                <w:b/>
                <w:color w:val="auto"/>
                <w:kern w:val="0"/>
                <w:sz w:val="24"/>
                <w:szCs w:val="24"/>
                <w:lang w:val="fr-CA"/>
              </w:rPr>
            </w:pPr>
            <w:r w:rsidRPr="00344F10">
              <w:rPr>
                <w:rFonts w:ascii="Arial" w:hAnsi="Arial" w:cs="Arial"/>
                <w:b/>
                <w:color w:val="auto"/>
                <w:kern w:val="0"/>
                <w:sz w:val="24"/>
                <w:szCs w:val="24"/>
                <w:lang w:val="fr-CA"/>
              </w:rPr>
              <w:t>Équipe de projet</w:t>
            </w:r>
          </w:p>
          <w:p w:rsidR="001B2329" w:rsidRPr="00344F10" w:rsidRDefault="001B2329" w:rsidP="001B2329">
            <w:pPr>
              <w:pStyle w:val="ListParagraph"/>
              <w:numPr>
                <w:ilvl w:val="0"/>
                <w:numId w:val="17"/>
              </w:numPr>
              <w:spacing w:after="0" w:line="240" w:lineRule="auto"/>
              <w:rPr>
                <w:rFonts w:ascii="Arial" w:hAnsi="Arial" w:cs="Arial"/>
                <w:color w:val="auto"/>
                <w:kern w:val="0"/>
                <w:sz w:val="24"/>
                <w:szCs w:val="24"/>
                <w:lang w:val="fr-CA"/>
              </w:rPr>
            </w:pPr>
            <w:r w:rsidRPr="00344F10">
              <w:rPr>
                <w:rFonts w:ascii="Arial" w:hAnsi="Arial" w:cs="Arial"/>
                <w:color w:val="auto"/>
                <w:kern w:val="0"/>
                <w:sz w:val="24"/>
                <w:szCs w:val="24"/>
                <w:lang w:val="fr-CA"/>
              </w:rPr>
              <w:t>Veuillez dresser la liste de tous les chercheurs de votre équipe. Décrivez le rôle de chacun d’entre eux dans le projet et l’estimation du temps qu’il y consacrera.</w:t>
            </w:r>
          </w:p>
          <w:p w:rsidR="00874440" w:rsidRPr="00344F10" w:rsidRDefault="001B2329" w:rsidP="001B2329">
            <w:pPr>
              <w:pStyle w:val="ListParagraph"/>
              <w:numPr>
                <w:ilvl w:val="0"/>
                <w:numId w:val="17"/>
              </w:numPr>
              <w:spacing w:after="0" w:line="240" w:lineRule="auto"/>
              <w:rPr>
                <w:rFonts w:ascii="Verdana" w:hAnsi="Verdana"/>
                <w:color w:val="auto"/>
                <w:kern w:val="0"/>
                <w:sz w:val="24"/>
                <w:szCs w:val="24"/>
                <w:lang w:val="fr-CA"/>
              </w:rPr>
            </w:pPr>
            <w:r w:rsidRPr="00344F10">
              <w:rPr>
                <w:rFonts w:ascii="Arial" w:hAnsi="Arial" w:cs="Arial"/>
                <w:color w:val="auto"/>
                <w:kern w:val="0"/>
                <w:sz w:val="24"/>
                <w:szCs w:val="24"/>
                <w:lang w:val="fr-CA"/>
              </w:rPr>
              <w:t>Joignez les curriculum vitæ de chaque membre de l’équipe de projet.</w:t>
            </w:r>
          </w:p>
        </w:tc>
      </w:tr>
      <w:tr w:rsidR="00874440" w:rsidRPr="00351087" w:rsidTr="001B2329">
        <w:tc>
          <w:tcPr>
            <w:tcW w:w="1915" w:type="dxa"/>
            <w:shd w:val="clear" w:color="auto" w:fill="F2F2F2" w:themeFill="background1" w:themeFillShade="F2"/>
            <w:vAlign w:val="center"/>
          </w:tcPr>
          <w:p w:rsidR="00874440" w:rsidRPr="00344F10" w:rsidRDefault="001B2329" w:rsidP="001B2329">
            <w:pPr>
              <w:spacing w:after="0" w:line="240" w:lineRule="auto"/>
              <w:jc w:val="center"/>
              <w:rPr>
                <w:rFonts w:ascii="Arial" w:hAnsi="Arial" w:cs="Arial"/>
                <w:b/>
                <w:color w:val="auto"/>
                <w:kern w:val="0"/>
                <w:sz w:val="24"/>
                <w:szCs w:val="24"/>
                <w:lang w:val="fr-CA"/>
              </w:rPr>
            </w:pPr>
            <w:r w:rsidRPr="00344F10">
              <w:rPr>
                <w:rFonts w:ascii="Arial" w:hAnsi="Arial" w:cs="Arial"/>
                <w:b/>
                <w:color w:val="auto"/>
                <w:kern w:val="0"/>
                <w:sz w:val="24"/>
                <w:szCs w:val="24"/>
                <w:lang w:val="fr-CA"/>
              </w:rPr>
              <w:t>Nom</w:t>
            </w:r>
          </w:p>
        </w:tc>
        <w:tc>
          <w:tcPr>
            <w:tcW w:w="1915" w:type="dxa"/>
            <w:shd w:val="clear" w:color="auto" w:fill="F2F2F2" w:themeFill="background1" w:themeFillShade="F2"/>
            <w:vAlign w:val="center"/>
          </w:tcPr>
          <w:p w:rsidR="00874440" w:rsidRPr="00344F10" w:rsidRDefault="001B2329" w:rsidP="001B2329">
            <w:pPr>
              <w:spacing w:after="0" w:line="240" w:lineRule="auto"/>
              <w:jc w:val="center"/>
              <w:rPr>
                <w:rFonts w:ascii="Arial" w:hAnsi="Arial" w:cs="Arial"/>
                <w:b/>
                <w:color w:val="auto"/>
                <w:kern w:val="0"/>
                <w:sz w:val="24"/>
                <w:szCs w:val="24"/>
                <w:lang w:val="fr-CA"/>
              </w:rPr>
            </w:pPr>
            <w:r w:rsidRPr="00344F10">
              <w:rPr>
                <w:rFonts w:ascii="Arial" w:hAnsi="Arial" w:cs="Arial"/>
                <w:b/>
                <w:color w:val="auto"/>
                <w:kern w:val="0"/>
                <w:sz w:val="24"/>
                <w:szCs w:val="24"/>
                <w:lang w:val="fr-CA"/>
              </w:rPr>
              <w:t>Titre et département</w:t>
            </w:r>
          </w:p>
        </w:tc>
        <w:tc>
          <w:tcPr>
            <w:tcW w:w="2444" w:type="dxa"/>
            <w:shd w:val="clear" w:color="auto" w:fill="F2F2F2" w:themeFill="background1" w:themeFillShade="F2"/>
            <w:vAlign w:val="center"/>
          </w:tcPr>
          <w:p w:rsidR="00874440" w:rsidRPr="00344F10" w:rsidRDefault="001B2329" w:rsidP="001B2329">
            <w:pPr>
              <w:spacing w:after="0" w:line="240" w:lineRule="auto"/>
              <w:jc w:val="center"/>
              <w:rPr>
                <w:rFonts w:ascii="Arial" w:hAnsi="Arial" w:cs="Arial"/>
                <w:b/>
                <w:color w:val="auto"/>
                <w:kern w:val="0"/>
                <w:sz w:val="24"/>
                <w:szCs w:val="24"/>
                <w:lang w:val="fr-CA"/>
              </w:rPr>
            </w:pPr>
            <w:r w:rsidRPr="00344F10">
              <w:rPr>
                <w:rFonts w:ascii="Arial" w:hAnsi="Arial" w:cs="Arial"/>
                <w:b/>
                <w:color w:val="auto"/>
                <w:kern w:val="0"/>
                <w:sz w:val="24"/>
                <w:szCs w:val="24"/>
                <w:lang w:val="fr-CA"/>
              </w:rPr>
              <w:t>Établissement / organisme</w:t>
            </w:r>
          </w:p>
        </w:tc>
        <w:tc>
          <w:tcPr>
            <w:tcW w:w="2294" w:type="dxa"/>
            <w:shd w:val="clear" w:color="auto" w:fill="F2F2F2" w:themeFill="background1" w:themeFillShade="F2"/>
            <w:vAlign w:val="center"/>
          </w:tcPr>
          <w:p w:rsidR="00874440" w:rsidRPr="00344F10" w:rsidRDefault="001B2329" w:rsidP="001B2329">
            <w:pPr>
              <w:spacing w:after="0" w:line="240" w:lineRule="auto"/>
              <w:jc w:val="center"/>
              <w:rPr>
                <w:rFonts w:ascii="Arial" w:hAnsi="Arial" w:cs="Arial"/>
                <w:b/>
                <w:color w:val="auto"/>
                <w:kern w:val="0"/>
                <w:sz w:val="24"/>
                <w:szCs w:val="24"/>
                <w:lang w:val="fr-CA"/>
              </w:rPr>
            </w:pPr>
            <w:r w:rsidRPr="00344F10">
              <w:rPr>
                <w:rFonts w:ascii="Arial" w:hAnsi="Arial" w:cs="Arial"/>
                <w:b/>
                <w:color w:val="auto"/>
                <w:kern w:val="0"/>
                <w:sz w:val="24"/>
                <w:szCs w:val="24"/>
                <w:lang w:val="fr-CA"/>
              </w:rPr>
              <w:t xml:space="preserve">Rôle dans le projet </w:t>
            </w:r>
            <w:r w:rsidR="00874440" w:rsidRPr="00344F10">
              <w:rPr>
                <w:rFonts w:ascii="Arial" w:hAnsi="Arial" w:cs="Arial"/>
                <w:b/>
                <w:color w:val="auto"/>
                <w:kern w:val="0"/>
                <w:sz w:val="24"/>
                <w:szCs w:val="24"/>
                <w:lang w:val="fr-CA"/>
              </w:rPr>
              <w:t>*</w:t>
            </w:r>
          </w:p>
        </w:tc>
        <w:tc>
          <w:tcPr>
            <w:tcW w:w="1620" w:type="dxa"/>
            <w:shd w:val="clear" w:color="auto" w:fill="F2F2F2" w:themeFill="background1" w:themeFillShade="F2"/>
            <w:vAlign w:val="center"/>
          </w:tcPr>
          <w:p w:rsidR="00874440" w:rsidRPr="00344F10" w:rsidRDefault="001B2329" w:rsidP="001B2329">
            <w:pPr>
              <w:spacing w:after="0" w:line="240" w:lineRule="auto"/>
              <w:jc w:val="center"/>
              <w:rPr>
                <w:rFonts w:ascii="Arial" w:hAnsi="Arial" w:cs="Arial"/>
                <w:b/>
                <w:color w:val="auto"/>
                <w:kern w:val="0"/>
                <w:sz w:val="24"/>
                <w:szCs w:val="24"/>
                <w:lang w:val="fr-CA"/>
              </w:rPr>
            </w:pPr>
            <w:r w:rsidRPr="00344F10">
              <w:rPr>
                <w:rFonts w:ascii="Arial" w:hAnsi="Arial" w:cs="Arial"/>
                <w:b/>
                <w:color w:val="auto"/>
                <w:kern w:val="0"/>
                <w:sz w:val="24"/>
                <w:szCs w:val="24"/>
                <w:lang w:val="fr-CA"/>
              </w:rPr>
              <w:t>% de temps consacré à ce rôle</w:t>
            </w:r>
          </w:p>
        </w:tc>
      </w:tr>
      <w:tr w:rsidR="00874440" w:rsidRPr="00351087" w:rsidTr="001B2329">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44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29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1620" w:type="dxa"/>
          </w:tcPr>
          <w:p w:rsidR="00874440" w:rsidRPr="00344F10" w:rsidRDefault="00874440" w:rsidP="009C3B84">
            <w:pPr>
              <w:spacing w:after="0" w:line="240" w:lineRule="auto"/>
              <w:rPr>
                <w:rFonts w:ascii="Arial" w:hAnsi="Arial" w:cs="Arial"/>
                <w:color w:val="auto"/>
                <w:kern w:val="0"/>
                <w:sz w:val="24"/>
                <w:szCs w:val="24"/>
                <w:lang w:val="fr-CA"/>
              </w:rPr>
            </w:pPr>
          </w:p>
        </w:tc>
      </w:tr>
      <w:tr w:rsidR="00874440" w:rsidRPr="00351087" w:rsidTr="001B2329">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44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29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1620" w:type="dxa"/>
          </w:tcPr>
          <w:p w:rsidR="00874440" w:rsidRPr="00344F10" w:rsidRDefault="00874440" w:rsidP="009C3B84">
            <w:pPr>
              <w:spacing w:after="0" w:line="240" w:lineRule="auto"/>
              <w:rPr>
                <w:rFonts w:ascii="Arial" w:hAnsi="Arial" w:cs="Arial"/>
                <w:color w:val="auto"/>
                <w:kern w:val="0"/>
                <w:sz w:val="24"/>
                <w:szCs w:val="24"/>
                <w:lang w:val="fr-CA"/>
              </w:rPr>
            </w:pPr>
          </w:p>
        </w:tc>
      </w:tr>
      <w:tr w:rsidR="00874440" w:rsidRPr="00351087" w:rsidTr="001B2329">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44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29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1620" w:type="dxa"/>
          </w:tcPr>
          <w:p w:rsidR="00874440" w:rsidRPr="00344F10" w:rsidRDefault="00874440" w:rsidP="009C3B84">
            <w:pPr>
              <w:spacing w:after="0" w:line="240" w:lineRule="auto"/>
              <w:rPr>
                <w:rFonts w:ascii="Arial" w:hAnsi="Arial" w:cs="Arial"/>
                <w:color w:val="auto"/>
                <w:kern w:val="0"/>
                <w:sz w:val="24"/>
                <w:szCs w:val="24"/>
                <w:lang w:val="fr-CA"/>
              </w:rPr>
            </w:pPr>
          </w:p>
        </w:tc>
      </w:tr>
      <w:tr w:rsidR="00874440" w:rsidRPr="00351087" w:rsidTr="001B2329">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44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2294" w:type="dxa"/>
          </w:tcPr>
          <w:p w:rsidR="00874440" w:rsidRPr="00344F10" w:rsidRDefault="00874440" w:rsidP="009C3B84">
            <w:pPr>
              <w:spacing w:after="0" w:line="240" w:lineRule="auto"/>
              <w:rPr>
                <w:rFonts w:ascii="Arial" w:hAnsi="Arial" w:cs="Arial"/>
                <w:color w:val="auto"/>
                <w:kern w:val="0"/>
                <w:sz w:val="24"/>
                <w:szCs w:val="24"/>
                <w:lang w:val="fr-CA"/>
              </w:rPr>
            </w:pPr>
          </w:p>
        </w:tc>
        <w:tc>
          <w:tcPr>
            <w:tcW w:w="1620" w:type="dxa"/>
          </w:tcPr>
          <w:p w:rsidR="00874440" w:rsidRPr="00344F10" w:rsidRDefault="00874440" w:rsidP="009C3B84">
            <w:pPr>
              <w:spacing w:after="0" w:line="240" w:lineRule="auto"/>
              <w:rPr>
                <w:rFonts w:ascii="Arial" w:hAnsi="Arial" w:cs="Arial"/>
                <w:color w:val="auto"/>
                <w:kern w:val="0"/>
                <w:sz w:val="24"/>
                <w:szCs w:val="24"/>
                <w:lang w:val="fr-CA"/>
              </w:rPr>
            </w:pPr>
          </w:p>
        </w:tc>
      </w:tr>
      <w:tr w:rsidR="00020C75" w:rsidRPr="00351087" w:rsidTr="001B2329">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44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29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1620" w:type="dxa"/>
          </w:tcPr>
          <w:p w:rsidR="00020C75" w:rsidRPr="00344F10" w:rsidRDefault="00020C75" w:rsidP="009C3B84">
            <w:pPr>
              <w:spacing w:after="0" w:line="240" w:lineRule="auto"/>
              <w:rPr>
                <w:rFonts w:ascii="Arial" w:hAnsi="Arial" w:cs="Arial"/>
                <w:color w:val="auto"/>
                <w:kern w:val="0"/>
                <w:sz w:val="24"/>
                <w:szCs w:val="24"/>
                <w:lang w:val="fr-CA"/>
              </w:rPr>
            </w:pPr>
          </w:p>
        </w:tc>
      </w:tr>
      <w:tr w:rsidR="00020C75" w:rsidRPr="00351087" w:rsidTr="001B2329">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44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29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1620" w:type="dxa"/>
          </w:tcPr>
          <w:p w:rsidR="00020C75" w:rsidRPr="00344F10" w:rsidRDefault="00020C75" w:rsidP="009C3B84">
            <w:pPr>
              <w:spacing w:after="0" w:line="240" w:lineRule="auto"/>
              <w:rPr>
                <w:rFonts w:ascii="Arial" w:hAnsi="Arial" w:cs="Arial"/>
                <w:color w:val="auto"/>
                <w:kern w:val="0"/>
                <w:sz w:val="24"/>
                <w:szCs w:val="24"/>
                <w:lang w:val="fr-CA"/>
              </w:rPr>
            </w:pPr>
          </w:p>
        </w:tc>
      </w:tr>
      <w:tr w:rsidR="00020C75" w:rsidRPr="00351087" w:rsidTr="001B2329">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44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29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1620" w:type="dxa"/>
          </w:tcPr>
          <w:p w:rsidR="00020C75" w:rsidRPr="00344F10" w:rsidRDefault="00020C75" w:rsidP="009C3B84">
            <w:pPr>
              <w:spacing w:after="0" w:line="240" w:lineRule="auto"/>
              <w:rPr>
                <w:rFonts w:ascii="Arial" w:hAnsi="Arial" w:cs="Arial"/>
                <w:color w:val="auto"/>
                <w:kern w:val="0"/>
                <w:sz w:val="24"/>
                <w:szCs w:val="24"/>
                <w:lang w:val="fr-CA"/>
              </w:rPr>
            </w:pPr>
          </w:p>
        </w:tc>
      </w:tr>
      <w:tr w:rsidR="00020C75" w:rsidRPr="00351087" w:rsidTr="001B2329">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44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29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1620" w:type="dxa"/>
          </w:tcPr>
          <w:p w:rsidR="00020C75" w:rsidRPr="00344F10" w:rsidRDefault="00020C75" w:rsidP="009C3B84">
            <w:pPr>
              <w:spacing w:after="0" w:line="240" w:lineRule="auto"/>
              <w:rPr>
                <w:rFonts w:ascii="Arial" w:hAnsi="Arial" w:cs="Arial"/>
                <w:color w:val="auto"/>
                <w:kern w:val="0"/>
                <w:sz w:val="24"/>
                <w:szCs w:val="24"/>
                <w:lang w:val="fr-CA"/>
              </w:rPr>
            </w:pPr>
          </w:p>
        </w:tc>
      </w:tr>
      <w:tr w:rsidR="00020C75" w:rsidRPr="00351087" w:rsidTr="001B2329">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p w:rsidR="00020C75" w:rsidRPr="00344F10" w:rsidRDefault="00020C75" w:rsidP="009C3B84">
            <w:pPr>
              <w:spacing w:after="0" w:line="240" w:lineRule="auto"/>
              <w:rPr>
                <w:rFonts w:ascii="Arial" w:hAnsi="Arial" w:cs="Arial"/>
                <w:color w:val="auto"/>
                <w:kern w:val="0"/>
                <w:sz w:val="24"/>
                <w:szCs w:val="24"/>
                <w:lang w:val="fr-CA"/>
              </w:rPr>
            </w:pPr>
          </w:p>
        </w:tc>
        <w:tc>
          <w:tcPr>
            <w:tcW w:w="1915"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44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2294" w:type="dxa"/>
          </w:tcPr>
          <w:p w:rsidR="00020C75" w:rsidRPr="00344F10" w:rsidRDefault="00020C75" w:rsidP="009C3B84">
            <w:pPr>
              <w:spacing w:after="0" w:line="240" w:lineRule="auto"/>
              <w:rPr>
                <w:rFonts w:ascii="Arial" w:hAnsi="Arial" w:cs="Arial"/>
                <w:color w:val="auto"/>
                <w:kern w:val="0"/>
                <w:sz w:val="24"/>
                <w:szCs w:val="24"/>
                <w:lang w:val="fr-CA"/>
              </w:rPr>
            </w:pPr>
          </w:p>
        </w:tc>
        <w:tc>
          <w:tcPr>
            <w:tcW w:w="1620" w:type="dxa"/>
          </w:tcPr>
          <w:p w:rsidR="00020C75" w:rsidRPr="00344F10" w:rsidRDefault="00020C75" w:rsidP="009C3B84">
            <w:pPr>
              <w:spacing w:after="0" w:line="240" w:lineRule="auto"/>
              <w:rPr>
                <w:rFonts w:ascii="Arial" w:hAnsi="Arial" w:cs="Arial"/>
                <w:color w:val="auto"/>
                <w:kern w:val="0"/>
                <w:sz w:val="24"/>
                <w:szCs w:val="24"/>
                <w:lang w:val="fr-CA"/>
              </w:rPr>
            </w:pPr>
          </w:p>
        </w:tc>
      </w:tr>
    </w:tbl>
    <w:p w:rsidR="00874440" w:rsidRPr="00344F10" w:rsidRDefault="00874440" w:rsidP="009C3B84">
      <w:pPr>
        <w:spacing w:after="0" w:line="240" w:lineRule="auto"/>
        <w:rPr>
          <w:rFonts w:ascii="Verdana" w:hAnsi="Verdana"/>
          <w:color w:val="auto"/>
          <w:kern w:val="0"/>
          <w:sz w:val="24"/>
          <w:szCs w:val="24"/>
          <w:lang w:val="fr-CA"/>
        </w:rPr>
      </w:pPr>
    </w:p>
    <w:p w:rsidR="001B2329" w:rsidRPr="00344F10" w:rsidRDefault="001B2329" w:rsidP="000E209E">
      <w:pPr>
        <w:spacing w:after="120" w:line="240" w:lineRule="auto"/>
        <w:ind w:right="288"/>
        <w:rPr>
          <w:rFonts w:ascii="Arial" w:hAnsi="Arial" w:cs="Arial"/>
          <w:b/>
          <w:noProof/>
          <w:sz w:val="24"/>
          <w:szCs w:val="24"/>
          <w:lang w:val="fr-CA"/>
        </w:rPr>
      </w:pPr>
      <w:r w:rsidRPr="00344F10">
        <w:rPr>
          <w:rFonts w:ascii="Arial" w:hAnsi="Arial" w:cs="Arial"/>
          <w:b/>
          <w:noProof/>
          <w:sz w:val="24"/>
          <w:szCs w:val="24"/>
          <w:lang w:val="fr-CA"/>
        </w:rPr>
        <w:t>* Les rôles comprennent :</w:t>
      </w:r>
    </w:p>
    <w:p w:rsidR="001B2329" w:rsidRPr="00344F10" w:rsidRDefault="001B2329" w:rsidP="000E209E">
      <w:pPr>
        <w:numPr>
          <w:ilvl w:val="0"/>
          <w:numId w:val="6"/>
        </w:numPr>
        <w:spacing w:after="0" w:line="288" w:lineRule="auto"/>
        <w:ind w:left="648" w:right="288"/>
        <w:rPr>
          <w:rFonts w:ascii="Arial" w:hAnsi="Arial" w:cs="Arial"/>
          <w:noProof/>
          <w:sz w:val="24"/>
          <w:szCs w:val="24"/>
          <w:lang w:val="fr-CA"/>
        </w:rPr>
      </w:pPr>
      <w:r w:rsidRPr="00344F10">
        <w:rPr>
          <w:rFonts w:ascii="Arial" w:hAnsi="Arial" w:cs="Arial"/>
          <w:b/>
          <w:noProof/>
          <w:sz w:val="24"/>
          <w:szCs w:val="24"/>
          <w:lang w:val="fr-CA"/>
        </w:rPr>
        <w:t xml:space="preserve">Coordonnateur de projet (CP) : </w:t>
      </w:r>
      <w:r w:rsidRPr="00344F10">
        <w:rPr>
          <w:rFonts w:ascii="Arial" w:hAnsi="Arial" w:cs="Arial"/>
          <w:noProof/>
          <w:sz w:val="24"/>
          <w:szCs w:val="24"/>
          <w:lang w:val="fr-CA"/>
        </w:rPr>
        <w:t>Une personne responsable de la coordination des projets auxquels participent au moins deux organismes où la recherche est réalisée.</w:t>
      </w:r>
    </w:p>
    <w:p w:rsidR="001B2329" w:rsidRPr="00344F10" w:rsidRDefault="001B2329" w:rsidP="000E209E">
      <w:pPr>
        <w:numPr>
          <w:ilvl w:val="0"/>
          <w:numId w:val="6"/>
        </w:numPr>
        <w:spacing w:after="0" w:line="288" w:lineRule="auto"/>
        <w:ind w:left="648" w:right="288"/>
        <w:rPr>
          <w:rFonts w:ascii="Arial" w:hAnsi="Arial" w:cs="Arial"/>
          <w:noProof/>
          <w:sz w:val="24"/>
          <w:szCs w:val="24"/>
          <w:lang w:val="fr-CA"/>
        </w:rPr>
      </w:pPr>
      <w:r w:rsidRPr="00344F10">
        <w:rPr>
          <w:rFonts w:ascii="Arial" w:hAnsi="Arial" w:cs="Arial"/>
          <w:b/>
          <w:noProof/>
          <w:sz w:val="24"/>
          <w:szCs w:val="24"/>
          <w:lang w:val="fr-CA"/>
        </w:rPr>
        <w:t xml:space="preserve">Responsable de site (RS) : </w:t>
      </w:r>
      <w:r w:rsidRPr="00344F10">
        <w:rPr>
          <w:rFonts w:ascii="Arial" w:hAnsi="Arial" w:cs="Arial"/>
          <w:noProof/>
          <w:sz w:val="24"/>
          <w:szCs w:val="24"/>
          <w:lang w:val="fr-CA"/>
        </w:rPr>
        <w:t>Personne responsable de la gestion du projet sur chacun des sites dans le cas de projets réalisés sur plusieurs sites.</w:t>
      </w:r>
    </w:p>
    <w:p w:rsidR="001B2329" w:rsidRPr="00344F10" w:rsidRDefault="001B2329" w:rsidP="000E209E">
      <w:pPr>
        <w:numPr>
          <w:ilvl w:val="0"/>
          <w:numId w:val="6"/>
        </w:numPr>
        <w:spacing w:after="0" w:line="288" w:lineRule="auto"/>
        <w:ind w:left="648" w:right="288"/>
        <w:rPr>
          <w:rFonts w:ascii="Arial" w:hAnsi="Arial" w:cs="Arial"/>
          <w:noProof/>
          <w:sz w:val="24"/>
          <w:szCs w:val="24"/>
          <w:lang w:val="fr-CA"/>
        </w:rPr>
      </w:pPr>
      <w:r w:rsidRPr="00344F10">
        <w:rPr>
          <w:rFonts w:ascii="Arial" w:hAnsi="Arial" w:cs="Arial"/>
          <w:b/>
          <w:noProof/>
          <w:sz w:val="24"/>
          <w:szCs w:val="24"/>
          <w:lang w:val="fr-CA"/>
        </w:rPr>
        <w:t>Chercheur principal (CP) :</w:t>
      </w:r>
      <w:r w:rsidRPr="00344F10">
        <w:rPr>
          <w:rFonts w:ascii="Arial" w:hAnsi="Arial" w:cs="Arial"/>
          <w:noProof/>
          <w:sz w:val="24"/>
          <w:szCs w:val="24"/>
          <w:lang w:val="fr-CA"/>
        </w:rPr>
        <w:t xml:space="preserve"> Le chercheur qui recevra les fonds pour le projet.</w:t>
      </w:r>
    </w:p>
    <w:p w:rsidR="001B2329" w:rsidRPr="00344F10" w:rsidRDefault="001B2329" w:rsidP="000E209E">
      <w:pPr>
        <w:numPr>
          <w:ilvl w:val="0"/>
          <w:numId w:val="6"/>
        </w:numPr>
        <w:spacing w:after="0" w:line="288" w:lineRule="auto"/>
        <w:ind w:left="648" w:right="288"/>
        <w:rPr>
          <w:rFonts w:ascii="Arial" w:hAnsi="Arial" w:cs="Arial"/>
          <w:noProof/>
          <w:sz w:val="24"/>
          <w:szCs w:val="24"/>
          <w:lang w:val="fr-CA"/>
        </w:rPr>
      </w:pPr>
      <w:r w:rsidRPr="00344F10">
        <w:rPr>
          <w:rFonts w:ascii="Arial" w:hAnsi="Arial" w:cs="Arial"/>
          <w:b/>
          <w:noProof/>
          <w:sz w:val="24"/>
          <w:szCs w:val="24"/>
          <w:lang w:val="fr-CA"/>
        </w:rPr>
        <w:t xml:space="preserve">Chef de projet (CP) : </w:t>
      </w:r>
      <w:r w:rsidRPr="00344F10">
        <w:rPr>
          <w:rFonts w:ascii="Arial" w:hAnsi="Arial" w:cs="Arial"/>
          <w:noProof/>
          <w:sz w:val="24"/>
          <w:szCs w:val="24"/>
          <w:lang w:val="fr-CA"/>
        </w:rPr>
        <w:t>Une personne responsable de la gestion du projet proposé.</w:t>
      </w:r>
    </w:p>
    <w:p w:rsidR="001B2329" w:rsidRPr="00344F10" w:rsidRDefault="001B2329" w:rsidP="000E209E">
      <w:pPr>
        <w:numPr>
          <w:ilvl w:val="0"/>
          <w:numId w:val="6"/>
        </w:numPr>
        <w:spacing w:after="0" w:line="288" w:lineRule="auto"/>
        <w:ind w:left="648" w:right="288"/>
        <w:rPr>
          <w:rFonts w:ascii="Arial" w:hAnsi="Arial" w:cs="Arial"/>
          <w:noProof/>
          <w:sz w:val="24"/>
          <w:szCs w:val="24"/>
          <w:lang w:val="fr-CA"/>
        </w:rPr>
      </w:pPr>
      <w:r w:rsidRPr="00344F10">
        <w:rPr>
          <w:rFonts w:ascii="Arial" w:hAnsi="Arial" w:cs="Arial"/>
          <w:b/>
          <w:noProof/>
          <w:sz w:val="24"/>
          <w:szCs w:val="24"/>
          <w:lang w:val="fr-CA"/>
        </w:rPr>
        <w:t>Collaborateurs :</w:t>
      </w:r>
      <w:r w:rsidRPr="00344F10">
        <w:rPr>
          <w:rFonts w:ascii="Arial" w:hAnsi="Arial" w:cs="Arial"/>
          <w:noProof/>
          <w:sz w:val="24"/>
          <w:szCs w:val="24"/>
          <w:lang w:val="fr-CA"/>
        </w:rPr>
        <w:t xml:space="preserve"> Personnes qui contribuent au projet de façon significative, mais qui ne sont pas chercheur principal, chef ou coordonnateur du projet.</w:t>
      </w:r>
    </w:p>
    <w:p w:rsidR="00F26465" w:rsidRPr="00344F10" w:rsidRDefault="001B2329" w:rsidP="000E209E">
      <w:pPr>
        <w:numPr>
          <w:ilvl w:val="0"/>
          <w:numId w:val="6"/>
        </w:numPr>
        <w:spacing w:after="0" w:line="288" w:lineRule="auto"/>
        <w:ind w:left="648" w:right="288"/>
        <w:rPr>
          <w:rFonts w:ascii="Arial" w:hAnsi="Arial" w:cs="Arial"/>
          <w:noProof/>
          <w:sz w:val="24"/>
          <w:szCs w:val="24"/>
          <w:lang w:val="fr-CA"/>
        </w:rPr>
      </w:pPr>
      <w:r w:rsidRPr="00344F10">
        <w:rPr>
          <w:rFonts w:ascii="Arial" w:hAnsi="Arial" w:cs="Arial"/>
          <w:b/>
          <w:noProof/>
          <w:sz w:val="24"/>
          <w:szCs w:val="24"/>
          <w:lang w:val="fr-CA"/>
        </w:rPr>
        <w:t>Personnel spécialisé (PS) :</w:t>
      </w:r>
      <w:r w:rsidRPr="00344F10">
        <w:rPr>
          <w:rFonts w:ascii="Arial" w:hAnsi="Arial" w:cs="Arial"/>
          <w:noProof/>
          <w:sz w:val="24"/>
          <w:szCs w:val="24"/>
          <w:lang w:val="fr-CA"/>
        </w:rPr>
        <w:t xml:space="preserve"> Étudiants, techniciens, programmeurs, associés de recherche, étudiants postdoctoraux.</w:t>
      </w:r>
      <w:r w:rsidR="00F26465" w:rsidRPr="00344F10">
        <w:rPr>
          <w:rFonts w:ascii="Arial" w:hAnsi="Arial" w:cs="Arial"/>
          <w:b/>
          <w:color w:val="FFFFFF" w:themeColor="background1"/>
          <w:sz w:val="24"/>
          <w:szCs w:val="24"/>
          <w:lang w:val="fr-CA"/>
        </w:rPr>
        <w:t>P</w:t>
      </w:r>
    </w:p>
    <w:p w:rsidR="00020C75" w:rsidRPr="00344F10" w:rsidRDefault="00020C75">
      <w:pPr>
        <w:rPr>
          <w:lang w:val="fr-CA"/>
        </w:rPr>
      </w:pPr>
      <w:r w:rsidRPr="00344F10">
        <w:rPr>
          <w:lang w:val="fr-CA"/>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26465" w:rsidRPr="00344F10" w:rsidTr="00260F6F">
        <w:trPr>
          <w:trHeight w:val="576"/>
        </w:trPr>
        <w:tc>
          <w:tcPr>
            <w:tcW w:w="10188" w:type="dxa"/>
            <w:shd w:val="clear" w:color="auto" w:fill="1B2E48"/>
            <w:vAlign w:val="center"/>
          </w:tcPr>
          <w:p w:rsidR="00F26465" w:rsidRPr="00344F10" w:rsidRDefault="007518CD" w:rsidP="00F26465">
            <w:pPr>
              <w:spacing w:after="0" w:line="240" w:lineRule="auto"/>
              <w:jc w:val="center"/>
              <w:rPr>
                <w:rFonts w:ascii="Arial" w:hAnsi="Arial" w:cs="Arial"/>
                <w:b/>
                <w:sz w:val="24"/>
                <w:szCs w:val="24"/>
                <w:lang w:val="fr-CA"/>
              </w:rPr>
            </w:pPr>
            <w:r w:rsidRPr="00344F10">
              <w:rPr>
                <w:rFonts w:ascii="Arial" w:hAnsi="Arial" w:cs="Arial"/>
                <w:b/>
                <w:color w:val="FFFFFF" w:themeColor="background1"/>
                <w:sz w:val="28"/>
                <w:szCs w:val="24"/>
                <w:lang w:val="fr-CA"/>
              </w:rPr>
              <w:lastRenderedPageBreak/>
              <w:t>PARTIE 4 : COÛTS ESTIMATIFS</w:t>
            </w:r>
          </w:p>
        </w:tc>
      </w:tr>
    </w:tbl>
    <w:p w:rsidR="00F26465" w:rsidRPr="00344F10" w:rsidRDefault="00F26465" w:rsidP="00F26465">
      <w:pPr>
        <w:spacing w:after="0" w:line="240" w:lineRule="auto"/>
        <w:rPr>
          <w:rFonts w:ascii="Arial" w:hAnsi="Arial" w:cs="Arial"/>
          <w:b/>
          <w:color w:val="FFFFFF" w:themeColor="background1"/>
          <w:sz w:val="24"/>
          <w:szCs w:val="24"/>
          <w:lang w:val="fr-CA"/>
        </w:rPr>
      </w:pPr>
      <w:r w:rsidRPr="00344F10">
        <w:rPr>
          <w:rFonts w:ascii="Arial" w:hAnsi="Arial" w:cs="Arial"/>
          <w:b/>
          <w:color w:val="FFFFFF" w:themeColor="background1"/>
          <w:sz w:val="24"/>
          <w:szCs w:val="24"/>
          <w:lang w:val="fr-CA"/>
        </w:rPr>
        <w:t>OJECT TEAM</w:t>
      </w:r>
    </w:p>
    <w:p w:rsidR="00C43C54" w:rsidRPr="00344F10" w:rsidRDefault="007518CD" w:rsidP="00C43C54">
      <w:pPr>
        <w:spacing w:after="0" w:line="240" w:lineRule="auto"/>
        <w:ind w:right="378"/>
        <w:rPr>
          <w:rFonts w:ascii="Arial" w:hAnsi="Arial" w:cs="Arial"/>
          <w:b/>
          <w:color w:val="auto"/>
          <w:sz w:val="24"/>
          <w:szCs w:val="24"/>
          <w:lang w:val="fr-CA"/>
        </w:rPr>
      </w:pPr>
      <w:r w:rsidRPr="00344F10">
        <w:rPr>
          <w:rFonts w:ascii="Arial" w:hAnsi="Arial" w:cs="Arial"/>
          <w:b/>
          <w:color w:val="auto"/>
          <w:sz w:val="24"/>
          <w:szCs w:val="24"/>
          <w:lang w:val="fr-CA"/>
        </w:rPr>
        <w:t>Estimations et justifications budgétaires</w:t>
      </w:r>
    </w:p>
    <w:p w:rsidR="007518CD" w:rsidRPr="00344F10" w:rsidRDefault="007518CD" w:rsidP="00C43C54">
      <w:pPr>
        <w:spacing w:after="0" w:line="240" w:lineRule="auto"/>
        <w:ind w:right="378"/>
        <w:rPr>
          <w:rFonts w:ascii="Arial" w:hAnsi="Arial" w:cs="Arial"/>
          <w:color w:val="auto"/>
          <w:sz w:val="24"/>
          <w:szCs w:val="24"/>
          <w:lang w:val="fr-CA"/>
        </w:rPr>
      </w:pPr>
    </w:p>
    <w:p w:rsidR="001B4024" w:rsidRPr="00351087" w:rsidRDefault="002C4104" w:rsidP="00C43C54">
      <w:pPr>
        <w:spacing w:after="0" w:line="240" w:lineRule="auto"/>
        <w:ind w:right="378"/>
        <w:rPr>
          <w:rFonts w:ascii="Arial" w:hAnsi="Arial" w:cs="Arial"/>
          <w:color w:val="auto"/>
          <w:sz w:val="24"/>
          <w:szCs w:val="24"/>
          <w:lang w:val="fr-CA"/>
        </w:rPr>
      </w:pPr>
      <w:r w:rsidRPr="00351087">
        <w:rPr>
          <w:rFonts w:ascii="Arial" w:hAnsi="Arial" w:cs="Arial"/>
          <w:color w:val="auto"/>
          <w:sz w:val="24"/>
          <w:szCs w:val="24"/>
          <w:lang w:val="fr-CA"/>
        </w:rPr>
        <w:t>Les projets de deux ans qui débutent le 1</w:t>
      </w:r>
      <w:r w:rsidRPr="00351087">
        <w:rPr>
          <w:rFonts w:ascii="Arial" w:hAnsi="Arial" w:cs="Arial"/>
          <w:color w:val="auto"/>
          <w:sz w:val="24"/>
          <w:szCs w:val="24"/>
          <w:vertAlign w:val="superscript"/>
          <w:lang w:val="fr-CA"/>
        </w:rPr>
        <w:t>er</w:t>
      </w:r>
      <w:r w:rsidRPr="00351087">
        <w:rPr>
          <w:rFonts w:ascii="Arial" w:hAnsi="Arial" w:cs="Arial"/>
          <w:color w:val="auto"/>
          <w:sz w:val="24"/>
          <w:szCs w:val="24"/>
          <w:lang w:val="fr-CA"/>
        </w:rPr>
        <w:t xml:space="preserve"> octobre</w:t>
      </w:r>
      <w:r w:rsidR="001B4024" w:rsidRPr="00351087">
        <w:rPr>
          <w:rFonts w:ascii="Arial" w:hAnsi="Arial" w:cs="Arial"/>
          <w:color w:val="auto"/>
          <w:sz w:val="24"/>
          <w:szCs w:val="24"/>
          <w:lang w:val="fr-CA"/>
        </w:rPr>
        <w:t xml:space="preserve"> 2017 </w:t>
      </w:r>
      <w:r w:rsidRPr="00351087">
        <w:rPr>
          <w:rFonts w:ascii="Arial" w:hAnsi="Arial" w:cs="Arial"/>
          <w:color w:val="auto"/>
          <w:sz w:val="24"/>
          <w:szCs w:val="24"/>
          <w:lang w:val="fr-CA"/>
        </w:rPr>
        <w:t xml:space="preserve">et se terminent le 30 septembre </w:t>
      </w:r>
      <w:r w:rsidR="001B4024" w:rsidRPr="00351087">
        <w:rPr>
          <w:rFonts w:ascii="Arial" w:hAnsi="Arial" w:cs="Arial"/>
          <w:color w:val="auto"/>
          <w:sz w:val="24"/>
          <w:szCs w:val="24"/>
          <w:lang w:val="fr-CA"/>
        </w:rPr>
        <w:t xml:space="preserve">2019 </w:t>
      </w:r>
      <w:r w:rsidRPr="00351087">
        <w:rPr>
          <w:rFonts w:ascii="Arial" w:hAnsi="Arial" w:cs="Arial"/>
          <w:color w:val="auto"/>
          <w:sz w:val="24"/>
          <w:szCs w:val="24"/>
          <w:lang w:val="fr-CA"/>
        </w:rPr>
        <w:t>couvrent trois exercices financiers</w:t>
      </w:r>
      <w:r w:rsidR="00616C86" w:rsidRPr="00351087">
        <w:rPr>
          <w:rFonts w:ascii="Arial" w:hAnsi="Arial" w:cs="Arial"/>
          <w:color w:val="auto"/>
          <w:sz w:val="24"/>
          <w:szCs w:val="24"/>
          <w:lang w:val="fr-CA"/>
        </w:rPr>
        <w:t>*</w:t>
      </w:r>
      <w:r w:rsidR="00FA2AC3" w:rsidRPr="00351087">
        <w:rPr>
          <w:rFonts w:ascii="Arial" w:hAnsi="Arial" w:cs="Arial"/>
          <w:color w:val="auto"/>
          <w:sz w:val="24"/>
          <w:szCs w:val="24"/>
          <w:lang w:val="fr-CA"/>
        </w:rPr>
        <w:t>:</w:t>
      </w:r>
    </w:p>
    <w:p w:rsidR="0053193A" w:rsidRPr="00351087" w:rsidRDefault="0053193A" w:rsidP="00C43C54">
      <w:pPr>
        <w:spacing w:after="0" w:line="240" w:lineRule="auto"/>
        <w:ind w:right="378"/>
        <w:rPr>
          <w:rFonts w:ascii="Arial" w:hAnsi="Arial" w:cs="Arial"/>
          <w:color w:val="auto"/>
          <w:sz w:val="24"/>
          <w:szCs w:val="24"/>
          <w:lang w:val="fr-CA"/>
        </w:rPr>
      </w:pPr>
    </w:p>
    <w:p w:rsidR="00C94DB3" w:rsidRPr="00351087" w:rsidRDefault="002C4104" w:rsidP="00C43C54">
      <w:pPr>
        <w:pStyle w:val="ListParagraph"/>
        <w:numPr>
          <w:ilvl w:val="0"/>
          <w:numId w:val="18"/>
        </w:numPr>
        <w:spacing w:after="0" w:line="240" w:lineRule="auto"/>
        <w:ind w:right="378"/>
        <w:rPr>
          <w:rFonts w:ascii="Arial" w:hAnsi="Arial" w:cs="Arial"/>
          <w:color w:val="auto"/>
          <w:sz w:val="24"/>
          <w:szCs w:val="24"/>
          <w:lang w:val="fr-CA"/>
        </w:rPr>
      </w:pPr>
      <w:r w:rsidRPr="00351087">
        <w:rPr>
          <w:rFonts w:ascii="Arial" w:hAnsi="Arial" w:cs="Arial"/>
          <w:color w:val="auto"/>
          <w:sz w:val="24"/>
          <w:szCs w:val="24"/>
          <w:lang w:val="fr-CA"/>
        </w:rPr>
        <w:t>T</w:t>
      </w:r>
      <w:r w:rsidR="00C94DB3" w:rsidRPr="00351087">
        <w:rPr>
          <w:rFonts w:ascii="Arial" w:hAnsi="Arial" w:cs="Arial"/>
          <w:color w:val="auto"/>
          <w:sz w:val="24"/>
          <w:szCs w:val="24"/>
          <w:lang w:val="fr-CA"/>
        </w:rPr>
        <w:t xml:space="preserve">3 </w:t>
      </w:r>
      <w:r w:rsidRPr="00351087">
        <w:rPr>
          <w:rFonts w:ascii="Arial" w:hAnsi="Arial" w:cs="Arial"/>
          <w:color w:val="auto"/>
          <w:sz w:val="24"/>
          <w:szCs w:val="24"/>
          <w:lang w:val="fr-CA"/>
        </w:rPr>
        <w:t>et T</w:t>
      </w:r>
      <w:r w:rsidR="00C94DB3" w:rsidRPr="00351087">
        <w:rPr>
          <w:rFonts w:ascii="Arial" w:hAnsi="Arial" w:cs="Arial"/>
          <w:color w:val="auto"/>
          <w:sz w:val="24"/>
          <w:szCs w:val="24"/>
          <w:lang w:val="fr-CA"/>
        </w:rPr>
        <w:t xml:space="preserve">4 </w:t>
      </w:r>
      <w:r w:rsidRPr="00351087">
        <w:rPr>
          <w:rFonts w:ascii="Arial" w:hAnsi="Arial" w:cs="Arial"/>
          <w:color w:val="auto"/>
          <w:sz w:val="24"/>
          <w:szCs w:val="24"/>
          <w:lang w:val="fr-CA"/>
        </w:rPr>
        <w:t>de l’exercice</w:t>
      </w:r>
      <w:r w:rsidR="00C94DB3" w:rsidRPr="00351087">
        <w:rPr>
          <w:rFonts w:ascii="Arial" w:hAnsi="Arial" w:cs="Arial"/>
          <w:color w:val="auto"/>
          <w:sz w:val="24"/>
          <w:szCs w:val="24"/>
          <w:lang w:val="fr-CA"/>
        </w:rPr>
        <w:t xml:space="preserve"> 2017-</w:t>
      </w:r>
      <w:r w:rsidRPr="00351087">
        <w:rPr>
          <w:rFonts w:ascii="Arial" w:hAnsi="Arial" w:cs="Arial"/>
          <w:color w:val="auto"/>
          <w:sz w:val="24"/>
          <w:szCs w:val="24"/>
          <w:lang w:val="fr-CA"/>
        </w:rPr>
        <w:t>20</w:t>
      </w:r>
      <w:r w:rsidR="00C94DB3" w:rsidRPr="00351087">
        <w:rPr>
          <w:rFonts w:ascii="Arial" w:hAnsi="Arial" w:cs="Arial"/>
          <w:color w:val="auto"/>
          <w:sz w:val="24"/>
          <w:szCs w:val="24"/>
          <w:lang w:val="fr-CA"/>
        </w:rPr>
        <w:t>18;</w:t>
      </w:r>
    </w:p>
    <w:p w:rsidR="00C94DB3" w:rsidRPr="00351087" w:rsidRDefault="002C4104" w:rsidP="00C43C54">
      <w:pPr>
        <w:pStyle w:val="ListParagraph"/>
        <w:numPr>
          <w:ilvl w:val="0"/>
          <w:numId w:val="18"/>
        </w:numPr>
        <w:spacing w:after="0" w:line="240" w:lineRule="auto"/>
        <w:ind w:right="378"/>
        <w:rPr>
          <w:rFonts w:ascii="Arial" w:hAnsi="Arial" w:cs="Arial"/>
          <w:color w:val="auto"/>
          <w:sz w:val="24"/>
          <w:szCs w:val="24"/>
          <w:lang w:val="fr-CA"/>
        </w:rPr>
      </w:pPr>
      <w:r w:rsidRPr="00351087">
        <w:rPr>
          <w:rFonts w:ascii="Arial" w:hAnsi="Arial" w:cs="Arial"/>
          <w:color w:val="auto"/>
          <w:sz w:val="24"/>
          <w:szCs w:val="24"/>
          <w:lang w:val="fr-CA"/>
        </w:rPr>
        <w:t xml:space="preserve">Tout l’exercice </w:t>
      </w:r>
      <w:r w:rsidR="00C94DB3" w:rsidRPr="00351087">
        <w:rPr>
          <w:rFonts w:ascii="Arial" w:hAnsi="Arial" w:cs="Arial"/>
          <w:color w:val="auto"/>
          <w:sz w:val="24"/>
          <w:szCs w:val="24"/>
          <w:lang w:val="fr-CA"/>
        </w:rPr>
        <w:t xml:space="preserve">2018-19; </w:t>
      </w:r>
    </w:p>
    <w:p w:rsidR="00C94DB3" w:rsidRPr="00351087" w:rsidRDefault="002C4104" w:rsidP="00C43C54">
      <w:pPr>
        <w:pStyle w:val="ListParagraph"/>
        <w:numPr>
          <w:ilvl w:val="0"/>
          <w:numId w:val="18"/>
        </w:numPr>
        <w:spacing w:after="0" w:line="240" w:lineRule="auto"/>
        <w:ind w:right="378"/>
        <w:rPr>
          <w:rFonts w:ascii="Arial" w:hAnsi="Arial" w:cs="Arial"/>
          <w:color w:val="auto"/>
          <w:sz w:val="24"/>
          <w:szCs w:val="24"/>
          <w:lang w:val="fr-CA"/>
        </w:rPr>
      </w:pPr>
      <w:r w:rsidRPr="00351087">
        <w:rPr>
          <w:rFonts w:ascii="Arial" w:hAnsi="Arial" w:cs="Arial"/>
          <w:color w:val="auto"/>
          <w:sz w:val="24"/>
          <w:szCs w:val="24"/>
          <w:lang w:val="fr-CA"/>
        </w:rPr>
        <w:t>T</w:t>
      </w:r>
      <w:r w:rsidR="00C94DB3" w:rsidRPr="00351087">
        <w:rPr>
          <w:rFonts w:ascii="Arial" w:hAnsi="Arial" w:cs="Arial"/>
          <w:color w:val="auto"/>
          <w:sz w:val="24"/>
          <w:szCs w:val="24"/>
          <w:lang w:val="fr-CA"/>
        </w:rPr>
        <w:t xml:space="preserve">1 </w:t>
      </w:r>
      <w:r w:rsidRPr="00351087">
        <w:rPr>
          <w:rFonts w:ascii="Arial" w:hAnsi="Arial" w:cs="Arial"/>
          <w:color w:val="auto"/>
          <w:sz w:val="24"/>
          <w:szCs w:val="24"/>
          <w:lang w:val="fr-CA"/>
        </w:rPr>
        <w:t>et T</w:t>
      </w:r>
      <w:r w:rsidR="00C94DB3" w:rsidRPr="00351087">
        <w:rPr>
          <w:rFonts w:ascii="Arial" w:hAnsi="Arial" w:cs="Arial"/>
          <w:color w:val="auto"/>
          <w:sz w:val="24"/>
          <w:szCs w:val="24"/>
          <w:lang w:val="fr-CA"/>
        </w:rPr>
        <w:t xml:space="preserve">2 </w:t>
      </w:r>
      <w:r w:rsidRPr="00351087">
        <w:rPr>
          <w:rFonts w:ascii="Arial" w:hAnsi="Arial" w:cs="Arial"/>
          <w:color w:val="auto"/>
          <w:sz w:val="24"/>
          <w:szCs w:val="24"/>
          <w:lang w:val="fr-CA"/>
        </w:rPr>
        <w:t>de l’exercice</w:t>
      </w:r>
      <w:r w:rsidR="00C94DB3" w:rsidRPr="00351087">
        <w:rPr>
          <w:rFonts w:ascii="Arial" w:hAnsi="Arial" w:cs="Arial"/>
          <w:color w:val="auto"/>
          <w:sz w:val="24"/>
          <w:szCs w:val="24"/>
          <w:lang w:val="fr-CA"/>
        </w:rPr>
        <w:t xml:space="preserve"> 2019-</w:t>
      </w:r>
      <w:r w:rsidRPr="00351087">
        <w:rPr>
          <w:rFonts w:ascii="Arial" w:hAnsi="Arial" w:cs="Arial"/>
          <w:color w:val="auto"/>
          <w:sz w:val="24"/>
          <w:szCs w:val="24"/>
          <w:lang w:val="fr-CA"/>
        </w:rPr>
        <w:t>20</w:t>
      </w:r>
      <w:r w:rsidR="00C94DB3" w:rsidRPr="00351087">
        <w:rPr>
          <w:rFonts w:ascii="Arial" w:hAnsi="Arial" w:cs="Arial"/>
          <w:color w:val="auto"/>
          <w:sz w:val="24"/>
          <w:szCs w:val="24"/>
          <w:lang w:val="fr-CA"/>
        </w:rPr>
        <w:t>20.</w:t>
      </w:r>
    </w:p>
    <w:p w:rsidR="00C94DB3" w:rsidRPr="00351087" w:rsidRDefault="00C94DB3" w:rsidP="00C43C54">
      <w:pPr>
        <w:spacing w:after="0" w:line="240" w:lineRule="auto"/>
        <w:ind w:right="378"/>
        <w:rPr>
          <w:rFonts w:ascii="Arial" w:hAnsi="Arial" w:cs="Arial"/>
          <w:color w:val="auto"/>
          <w:sz w:val="24"/>
          <w:szCs w:val="24"/>
          <w:lang w:val="fr-CA"/>
        </w:rPr>
      </w:pPr>
    </w:p>
    <w:p w:rsidR="004229F0" w:rsidRPr="00351087" w:rsidRDefault="002C4104" w:rsidP="00C43C54">
      <w:pPr>
        <w:spacing w:after="0" w:line="240" w:lineRule="auto"/>
        <w:ind w:right="378"/>
        <w:rPr>
          <w:rFonts w:ascii="Arial" w:hAnsi="Arial" w:cs="Arial"/>
          <w:color w:val="auto"/>
          <w:sz w:val="24"/>
          <w:szCs w:val="24"/>
          <w:lang w:val="fr-CA"/>
        </w:rPr>
      </w:pPr>
      <w:r w:rsidRPr="00351087">
        <w:rPr>
          <w:rFonts w:ascii="Arial" w:hAnsi="Arial" w:cs="Arial"/>
          <w:color w:val="auto"/>
          <w:sz w:val="24"/>
          <w:szCs w:val="24"/>
          <w:lang w:val="fr-CA"/>
        </w:rPr>
        <w:t>Voir les instructions précises pour des renseignements sur le budget. Les renseignements ci-dessous décrivent les coûts de recherche normalement admissibles</w:t>
      </w:r>
      <w:r w:rsidR="00C43C54" w:rsidRPr="00351087">
        <w:rPr>
          <w:rFonts w:ascii="Arial" w:hAnsi="Arial" w:cs="Arial"/>
          <w:color w:val="auto"/>
          <w:sz w:val="24"/>
          <w:szCs w:val="24"/>
          <w:lang w:val="fr-CA"/>
        </w:rPr>
        <w:t>.</w:t>
      </w:r>
    </w:p>
    <w:p w:rsidR="00C43C54" w:rsidRPr="00351087" w:rsidRDefault="00C43C54" w:rsidP="00C43C54">
      <w:pPr>
        <w:spacing w:after="0" w:line="240" w:lineRule="auto"/>
        <w:ind w:right="378"/>
        <w:rPr>
          <w:rFonts w:ascii="Arial" w:hAnsi="Arial" w:cs="Arial"/>
          <w:color w:val="auto"/>
          <w:sz w:val="24"/>
          <w:szCs w:val="24"/>
          <w:lang w:val="fr-CA"/>
        </w:rPr>
      </w:pPr>
    </w:p>
    <w:p w:rsidR="00C94DB3" w:rsidRPr="00351087" w:rsidRDefault="002C4104" w:rsidP="00C43C54">
      <w:pPr>
        <w:spacing w:after="0" w:line="240" w:lineRule="auto"/>
        <w:ind w:right="378"/>
        <w:rPr>
          <w:rFonts w:ascii="Arial" w:hAnsi="Arial" w:cs="Arial"/>
          <w:color w:val="auto"/>
          <w:sz w:val="24"/>
          <w:szCs w:val="24"/>
        </w:rPr>
      </w:pPr>
      <w:r w:rsidRPr="00351087">
        <w:rPr>
          <w:rFonts w:ascii="Arial" w:hAnsi="Arial" w:cs="Arial"/>
          <w:color w:val="auto"/>
          <w:sz w:val="24"/>
          <w:szCs w:val="24"/>
          <w:lang w:val="fr-CA"/>
        </w:rPr>
        <w:t>Veuillez prendre note que le ministère n’autorise pas le report d’un budget. Les fonds non dépensés qui sont approuvés et alloués pour un exercice financier ne peuvent pas être reportés à l’exercice suivant ni être dépensés pendant l’exercice suivant. Les fonds non dépensés, ainsi que tout intérêt qu’ils ont générés, seront recouvrés par le ministère à la fin de chaque exercice</w:t>
      </w:r>
      <w:r w:rsidR="004229F0" w:rsidRPr="00351087">
        <w:rPr>
          <w:rFonts w:ascii="Arial" w:hAnsi="Arial" w:cs="Arial"/>
          <w:color w:val="auto"/>
          <w:sz w:val="24"/>
          <w:szCs w:val="24"/>
          <w:lang w:val="fr-CA"/>
        </w:rPr>
        <w:t>.</w:t>
      </w:r>
      <w:r w:rsidR="00351087">
        <w:rPr>
          <w:rFonts w:ascii="Arial" w:hAnsi="Arial" w:cs="Arial"/>
          <w:color w:val="auto"/>
          <w:sz w:val="24"/>
          <w:szCs w:val="24"/>
          <w:lang w:val="fr-CA"/>
        </w:rPr>
        <w:t xml:space="preserve"> </w:t>
      </w:r>
      <w:r w:rsidR="000E1005">
        <w:rPr>
          <w:rFonts w:ascii="Arial" w:hAnsi="Arial" w:cs="Arial"/>
          <w:color w:val="auto"/>
          <w:sz w:val="24"/>
          <w:szCs w:val="24"/>
          <w:lang w:val="fr-CA"/>
        </w:rPr>
        <w:t xml:space="preserve">Avec l’approbation préalable d’un représentant du </w:t>
      </w:r>
      <w:bookmarkStart w:id="0" w:name="_GoBack"/>
      <w:bookmarkEnd w:id="0"/>
      <w:r w:rsidR="000E1005">
        <w:rPr>
          <w:rFonts w:ascii="Arial" w:hAnsi="Arial" w:cs="Arial"/>
          <w:color w:val="auto"/>
          <w:sz w:val="24"/>
          <w:szCs w:val="24"/>
          <w:lang w:val="fr-CA"/>
        </w:rPr>
        <w:t>ministère, il pourrait être possible de déplacer les fonds entre les postes budgétaires pour le même exercice</w:t>
      </w:r>
      <w:r w:rsidR="00351087" w:rsidRPr="00A31D15">
        <w:rPr>
          <w:rFonts w:ascii="Arial" w:hAnsi="Arial" w:cs="Arial"/>
          <w:color w:val="auto"/>
          <w:sz w:val="24"/>
          <w:szCs w:val="24"/>
        </w:rPr>
        <w:t>.</w:t>
      </w:r>
    </w:p>
    <w:p w:rsidR="001B4024" w:rsidRPr="00351087" w:rsidRDefault="001B4024" w:rsidP="00F26465">
      <w:pPr>
        <w:spacing w:after="0" w:line="240" w:lineRule="auto"/>
        <w:rPr>
          <w:rFonts w:ascii="Arial" w:hAnsi="Arial" w:cs="Arial"/>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50"/>
        <w:gridCol w:w="1020"/>
        <w:gridCol w:w="1410"/>
        <w:gridCol w:w="960"/>
        <w:gridCol w:w="1380"/>
        <w:gridCol w:w="990"/>
        <w:gridCol w:w="1980"/>
      </w:tblGrid>
      <w:tr w:rsidR="001B4024" w:rsidRPr="00344F10" w:rsidTr="008F382C">
        <w:trPr>
          <w:trHeight w:val="791"/>
        </w:trPr>
        <w:tc>
          <w:tcPr>
            <w:tcW w:w="2070" w:type="dxa"/>
            <w:vMerge w:val="restart"/>
            <w:shd w:val="pct15" w:color="auto" w:fill="auto"/>
            <w:vAlign w:val="center"/>
          </w:tcPr>
          <w:p w:rsidR="001B4024" w:rsidRPr="00344F10" w:rsidRDefault="00796C81" w:rsidP="00020C75">
            <w:pPr>
              <w:spacing w:after="0" w:line="240" w:lineRule="auto"/>
              <w:rPr>
                <w:rFonts w:ascii="Arial" w:hAnsi="Arial" w:cs="Arial"/>
                <w:sz w:val="24"/>
                <w:lang w:val="fr-CA"/>
              </w:rPr>
            </w:pPr>
            <w:r w:rsidRPr="00344F10">
              <w:rPr>
                <w:rFonts w:ascii="Arial" w:hAnsi="Arial" w:cs="Arial"/>
                <w:sz w:val="24"/>
                <w:lang w:val="fr-CA"/>
              </w:rPr>
              <w:t>Catégorie</w:t>
            </w:r>
          </w:p>
        </w:tc>
        <w:tc>
          <w:tcPr>
            <w:tcW w:w="2370" w:type="dxa"/>
            <w:gridSpan w:val="2"/>
            <w:shd w:val="pct15" w:color="auto" w:fill="auto"/>
            <w:vAlign w:val="center"/>
          </w:tcPr>
          <w:p w:rsidR="001B4024" w:rsidRPr="00351087" w:rsidRDefault="002C4104" w:rsidP="00020C75">
            <w:pPr>
              <w:spacing w:after="0" w:line="240" w:lineRule="auto"/>
              <w:jc w:val="center"/>
              <w:rPr>
                <w:rFonts w:ascii="Arial" w:hAnsi="Arial" w:cs="Arial"/>
                <w:sz w:val="24"/>
                <w:lang w:val="fr-CA"/>
              </w:rPr>
            </w:pPr>
            <w:r w:rsidRPr="00351087">
              <w:rPr>
                <w:rFonts w:ascii="Arial" w:hAnsi="Arial" w:cs="Arial"/>
                <w:sz w:val="24"/>
                <w:lang w:val="fr-CA"/>
              </w:rPr>
              <w:t>Exercice</w:t>
            </w:r>
            <w:r w:rsidR="001B4024" w:rsidRPr="00351087">
              <w:rPr>
                <w:rFonts w:ascii="Arial" w:hAnsi="Arial" w:cs="Arial"/>
                <w:sz w:val="24"/>
                <w:lang w:val="fr-CA"/>
              </w:rPr>
              <w:t xml:space="preserve"> </w:t>
            </w:r>
            <w:r w:rsidRPr="00351087">
              <w:rPr>
                <w:rFonts w:ascii="Arial" w:hAnsi="Arial" w:cs="Arial"/>
                <w:sz w:val="24"/>
                <w:lang w:val="fr-CA"/>
              </w:rPr>
              <w:t>20</w:t>
            </w:r>
            <w:r w:rsidR="00FA2AC3" w:rsidRPr="00351087">
              <w:rPr>
                <w:rFonts w:ascii="Arial" w:hAnsi="Arial" w:cs="Arial"/>
                <w:sz w:val="24"/>
                <w:lang w:val="fr-CA"/>
              </w:rPr>
              <w:t>17</w:t>
            </w:r>
            <w:r w:rsidR="001B4024" w:rsidRPr="00351087">
              <w:rPr>
                <w:rFonts w:ascii="Arial" w:hAnsi="Arial" w:cs="Arial"/>
                <w:sz w:val="24"/>
                <w:lang w:val="fr-CA"/>
              </w:rPr>
              <w:t>/</w:t>
            </w:r>
            <w:r w:rsidRPr="00351087">
              <w:rPr>
                <w:rFonts w:ascii="Arial" w:hAnsi="Arial" w:cs="Arial"/>
                <w:sz w:val="24"/>
                <w:lang w:val="fr-CA"/>
              </w:rPr>
              <w:t>20</w:t>
            </w:r>
            <w:r w:rsidR="001B4024" w:rsidRPr="00351087">
              <w:rPr>
                <w:rFonts w:ascii="Arial" w:hAnsi="Arial" w:cs="Arial"/>
                <w:sz w:val="24"/>
                <w:lang w:val="fr-CA"/>
              </w:rPr>
              <w:t>1</w:t>
            </w:r>
            <w:r w:rsidR="00FA2AC3" w:rsidRPr="00351087">
              <w:rPr>
                <w:rFonts w:ascii="Arial" w:hAnsi="Arial" w:cs="Arial"/>
                <w:sz w:val="24"/>
                <w:lang w:val="fr-CA"/>
              </w:rPr>
              <w:t>8</w:t>
            </w:r>
          </w:p>
          <w:p w:rsidR="001B4024" w:rsidRPr="00351087" w:rsidRDefault="002C4104" w:rsidP="002C4104">
            <w:pPr>
              <w:spacing w:after="0" w:line="240" w:lineRule="auto"/>
              <w:jc w:val="center"/>
              <w:rPr>
                <w:rFonts w:ascii="Arial" w:hAnsi="Arial" w:cs="Arial"/>
                <w:sz w:val="24"/>
                <w:lang w:val="fr-CA"/>
              </w:rPr>
            </w:pPr>
            <w:r w:rsidRPr="00351087">
              <w:rPr>
                <w:rFonts w:ascii="Arial" w:hAnsi="Arial" w:cs="Arial"/>
                <w:sz w:val="24"/>
                <w:lang w:val="fr-CA"/>
              </w:rPr>
              <w:t>T</w:t>
            </w:r>
            <w:r w:rsidR="001B4024" w:rsidRPr="00351087">
              <w:rPr>
                <w:rFonts w:ascii="Arial" w:hAnsi="Arial" w:cs="Arial"/>
                <w:sz w:val="24"/>
                <w:lang w:val="fr-CA"/>
              </w:rPr>
              <w:t>3/</w:t>
            </w:r>
            <w:r w:rsidRPr="00351087">
              <w:rPr>
                <w:rFonts w:ascii="Arial" w:hAnsi="Arial" w:cs="Arial"/>
                <w:sz w:val="24"/>
                <w:lang w:val="fr-CA"/>
              </w:rPr>
              <w:t>T</w:t>
            </w:r>
            <w:r w:rsidR="001B4024" w:rsidRPr="00351087">
              <w:rPr>
                <w:rFonts w:ascii="Arial" w:hAnsi="Arial" w:cs="Arial"/>
                <w:sz w:val="24"/>
                <w:lang w:val="fr-CA"/>
              </w:rPr>
              <w:t>4</w:t>
            </w:r>
          </w:p>
        </w:tc>
        <w:tc>
          <w:tcPr>
            <w:tcW w:w="2370" w:type="dxa"/>
            <w:gridSpan w:val="2"/>
            <w:shd w:val="pct15" w:color="auto" w:fill="auto"/>
            <w:vAlign w:val="center"/>
          </w:tcPr>
          <w:p w:rsidR="001B4024" w:rsidRPr="00351087" w:rsidRDefault="002C4104" w:rsidP="00020C75">
            <w:pPr>
              <w:spacing w:after="0" w:line="240" w:lineRule="auto"/>
              <w:jc w:val="center"/>
              <w:rPr>
                <w:rFonts w:ascii="Arial" w:hAnsi="Arial" w:cs="Arial"/>
                <w:sz w:val="24"/>
                <w:lang w:val="fr-CA"/>
              </w:rPr>
            </w:pPr>
            <w:r w:rsidRPr="00351087">
              <w:rPr>
                <w:rFonts w:ascii="Arial" w:hAnsi="Arial" w:cs="Arial"/>
                <w:sz w:val="24"/>
                <w:lang w:val="fr-CA"/>
              </w:rPr>
              <w:t>Exercice 20</w:t>
            </w:r>
            <w:r w:rsidR="001B4024" w:rsidRPr="00351087">
              <w:rPr>
                <w:rFonts w:ascii="Arial" w:hAnsi="Arial" w:cs="Arial"/>
                <w:sz w:val="24"/>
                <w:lang w:val="fr-CA"/>
              </w:rPr>
              <w:t>1</w:t>
            </w:r>
            <w:r w:rsidR="00FA2AC3" w:rsidRPr="00351087">
              <w:rPr>
                <w:rFonts w:ascii="Arial" w:hAnsi="Arial" w:cs="Arial"/>
                <w:sz w:val="24"/>
                <w:lang w:val="fr-CA"/>
              </w:rPr>
              <w:t>8</w:t>
            </w:r>
            <w:r w:rsidR="001B4024" w:rsidRPr="00351087">
              <w:rPr>
                <w:rFonts w:ascii="Arial" w:hAnsi="Arial" w:cs="Arial"/>
                <w:sz w:val="24"/>
                <w:lang w:val="fr-CA"/>
              </w:rPr>
              <w:t>/</w:t>
            </w:r>
            <w:r w:rsidRPr="00351087">
              <w:rPr>
                <w:rFonts w:ascii="Arial" w:hAnsi="Arial" w:cs="Arial"/>
                <w:sz w:val="24"/>
                <w:lang w:val="fr-CA"/>
              </w:rPr>
              <w:t>20</w:t>
            </w:r>
            <w:r w:rsidR="001B4024" w:rsidRPr="00351087">
              <w:rPr>
                <w:rFonts w:ascii="Arial" w:hAnsi="Arial" w:cs="Arial"/>
                <w:sz w:val="24"/>
                <w:lang w:val="fr-CA"/>
              </w:rPr>
              <w:t>1</w:t>
            </w:r>
            <w:r w:rsidR="00FA2AC3" w:rsidRPr="00351087">
              <w:rPr>
                <w:rFonts w:ascii="Arial" w:hAnsi="Arial" w:cs="Arial"/>
                <w:sz w:val="24"/>
                <w:lang w:val="fr-CA"/>
              </w:rPr>
              <w:t>9</w:t>
            </w:r>
          </w:p>
          <w:p w:rsidR="001B4024" w:rsidRPr="00351087" w:rsidRDefault="002C4104" w:rsidP="002C4104">
            <w:pPr>
              <w:spacing w:after="0" w:line="240" w:lineRule="auto"/>
              <w:jc w:val="center"/>
              <w:rPr>
                <w:rFonts w:ascii="Arial" w:hAnsi="Arial" w:cs="Arial"/>
                <w:sz w:val="24"/>
                <w:lang w:val="fr-CA"/>
              </w:rPr>
            </w:pPr>
            <w:r w:rsidRPr="00351087">
              <w:rPr>
                <w:rFonts w:ascii="Arial" w:hAnsi="Arial" w:cs="Arial"/>
                <w:sz w:val="24"/>
                <w:lang w:val="fr-CA"/>
              </w:rPr>
              <w:t>T</w:t>
            </w:r>
            <w:r w:rsidR="001B4024" w:rsidRPr="00351087">
              <w:rPr>
                <w:rFonts w:ascii="Arial" w:hAnsi="Arial" w:cs="Arial"/>
                <w:sz w:val="24"/>
                <w:lang w:val="fr-CA"/>
              </w:rPr>
              <w:t>1-</w:t>
            </w:r>
            <w:r w:rsidRPr="00351087">
              <w:rPr>
                <w:rFonts w:ascii="Arial" w:hAnsi="Arial" w:cs="Arial"/>
                <w:sz w:val="24"/>
                <w:lang w:val="fr-CA"/>
              </w:rPr>
              <w:t>T</w:t>
            </w:r>
            <w:r w:rsidR="001B4024" w:rsidRPr="00351087">
              <w:rPr>
                <w:rFonts w:ascii="Arial" w:hAnsi="Arial" w:cs="Arial"/>
                <w:sz w:val="24"/>
                <w:lang w:val="fr-CA"/>
              </w:rPr>
              <w:t>4</w:t>
            </w:r>
          </w:p>
        </w:tc>
        <w:tc>
          <w:tcPr>
            <w:tcW w:w="2370" w:type="dxa"/>
            <w:gridSpan w:val="2"/>
            <w:shd w:val="pct15" w:color="auto" w:fill="auto"/>
            <w:vAlign w:val="center"/>
          </w:tcPr>
          <w:p w:rsidR="001B4024" w:rsidRPr="00351087" w:rsidRDefault="002C4104" w:rsidP="00020C75">
            <w:pPr>
              <w:spacing w:after="0" w:line="240" w:lineRule="auto"/>
              <w:jc w:val="center"/>
              <w:rPr>
                <w:rFonts w:ascii="Arial" w:hAnsi="Arial" w:cs="Arial"/>
                <w:sz w:val="24"/>
                <w:lang w:val="fr-CA"/>
              </w:rPr>
            </w:pPr>
            <w:r w:rsidRPr="00351087">
              <w:rPr>
                <w:rFonts w:ascii="Arial" w:hAnsi="Arial" w:cs="Arial"/>
                <w:sz w:val="24"/>
                <w:lang w:val="fr-CA"/>
              </w:rPr>
              <w:t>Exercice 20</w:t>
            </w:r>
            <w:r w:rsidR="001B4024" w:rsidRPr="00351087">
              <w:rPr>
                <w:rFonts w:ascii="Arial" w:hAnsi="Arial" w:cs="Arial"/>
                <w:sz w:val="24"/>
                <w:lang w:val="fr-CA"/>
              </w:rPr>
              <w:t>1</w:t>
            </w:r>
            <w:r w:rsidR="00FA2AC3" w:rsidRPr="00351087">
              <w:rPr>
                <w:rFonts w:ascii="Arial" w:hAnsi="Arial" w:cs="Arial"/>
                <w:sz w:val="24"/>
                <w:lang w:val="fr-CA"/>
              </w:rPr>
              <w:t>9</w:t>
            </w:r>
            <w:r w:rsidR="001B4024" w:rsidRPr="00351087">
              <w:rPr>
                <w:rFonts w:ascii="Arial" w:hAnsi="Arial" w:cs="Arial"/>
                <w:sz w:val="24"/>
                <w:lang w:val="fr-CA"/>
              </w:rPr>
              <w:t>/</w:t>
            </w:r>
            <w:r w:rsidRPr="00351087">
              <w:rPr>
                <w:rFonts w:ascii="Arial" w:hAnsi="Arial" w:cs="Arial"/>
                <w:sz w:val="24"/>
                <w:lang w:val="fr-CA"/>
              </w:rPr>
              <w:t>20</w:t>
            </w:r>
            <w:r w:rsidR="00FA2AC3" w:rsidRPr="00351087">
              <w:rPr>
                <w:rFonts w:ascii="Arial" w:hAnsi="Arial" w:cs="Arial"/>
                <w:sz w:val="24"/>
                <w:lang w:val="fr-CA"/>
              </w:rPr>
              <w:t>20</w:t>
            </w:r>
          </w:p>
          <w:p w:rsidR="001B4024" w:rsidRPr="00351087" w:rsidRDefault="002C4104" w:rsidP="002C4104">
            <w:pPr>
              <w:spacing w:after="0" w:line="240" w:lineRule="auto"/>
              <w:jc w:val="center"/>
              <w:rPr>
                <w:rFonts w:ascii="Arial" w:hAnsi="Arial" w:cs="Arial"/>
                <w:sz w:val="24"/>
                <w:lang w:val="fr-CA"/>
              </w:rPr>
            </w:pPr>
            <w:r w:rsidRPr="00351087">
              <w:rPr>
                <w:rFonts w:ascii="Arial" w:hAnsi="Arial" w:cs="Arial"/>
                <w:sz w:val="24"/>
                <w:lang w:val="fr-CA"/>
              </w:rPr>
              <w:t>T</w:t>
            </w:r>
            <w:r w:rsidR="001B4024" w:rsidRPr="00351087">
              <w:rPr>
                <w:rFonts w:ascii="Arial" w:hAnsi="Arial" w:cs="Arial"/>
                <w:sz w:val="24"/>
                <w:lang w:val="fr-CA"/>
              </w:rPr>
              <w:t>1/</w:t>
            </w:r>
            <w:r w:rsidRPr="00351087">
              <w:rPr>
                <w:rFonts w:ascii="Arial" w:hAnsi="Arial" w:cs="Arial"/>
                <w:sz w:val="24"/>
                <w:lang w:val="fr-CA"/>
              </w:rPr>
              <w:t>T</w:t>
            </w:r>
            <w:r w:rsidR="001B4024" w:rsidRPr="00351087">
              <w:rPr>
                <w:rFonts w:ascii="Arial" w:hAnsi="Arial" w:cs="Arial"/>
                <w:sz w:val="24"/>
                <w:lang w:val="fr-CA"/>
              </w:rPr>
              <w:t>2</w:t>
            </w:r>
          </w:p>
        </w:tc>
        <w:tc>
          <w:tcPr>
            <w:tcW w:w="1980" w:type="dxa"/>
            <w:vMerge w:val="restart"/>
            <w:shd w:val="pct15" w:color="auto" w:fill="auto"/>
            <w:vAlign w:val="center"/>
          </w:tcPr>
          <w:p w:rsidR="001B4024" w:rsidRPr="00344F10" w:rsidRDefault="00796C81" w:rsidP="001B4024">
            <w:pPr>
              <w:spacing w:after="0" w:line="240" w:lineRule="auto"/>
              <w:jc w:val="center"/>
              <w:rPr>
                <w:rFonts w:ascii="Arial" w:hAnsi="Arial" w:cs="Arial"/>
                <w:sz w:val="24"/>
                <w:lang w:val="fr-CA"/>
              </w:rPr>
            </w:pPr>
            <w:r w:rsidRPr="00344F10">
              <w:rPr>
                <w:rFonts w:ascii="Arial" w:hAnsi="Arial" w:cs="Arial"/>
                <w:sz w:val="24"/>
                <w:lang w:val="fr-CA"/>
              </w:rPr>
              <w:t>Justification des dépenses (exigée)</w:t>
            </w:r>
          </w:p>
        </w:tc>
      </w:tr>
      <w:tr w:rsidR="001B4024" w:rsidRPr="00344F10" w:rsidTr="008F382C">
        <w:trPr>
          <w:trHeight w:val="754"/>
        </w:trPr>
        <w:tc>
          <w:tcPr>
            <w:tcW w:w="2070" w:type="dxa"/>
            <w:vMerge/>
            <w:shd w:val="pct15" w:color="auto" w:fill="auto"/>
            <w:vAlign w:val="center"/>
          </w:tcPr>
          <w:p w:rsidR="001B4024" w:rsidRPr="00344F10" w:rsidRDefault="001B4024" w:rsidP="00020C75">
            <w:pPr>
              <w:spacing w:after="0" w:line="240" w:lineRule="auto"/>
              <w:rPr>
                <w:rFonts w:ascii="Arial" w:hAnsi="Arial" w:cs="Arial"/>
                <w:sz w:val="20"/>
                <w:lang w:val="fr-CA"/>
              </w:rPr>
            </w:pPr>
          </w:p>
        </w:tc>
        <w:tc>
          <w:tcPr>
            <w:tcW w:w="1350" w:type="dxa"/>
            <w:shd w:val="pct15" w:color="auto" w:fill="auto"/>
            <w:vAlign w:val="center"/>
          </w:tcPr>
          <w:p w:rsidR="001B4024" w:rsidRPr="00344F10" w:rsidRDefault="001B4024" w:rsidP="00020C75">
            <w:pPr>
              <w:spacing w:after="0" w:line="240" w:lineRule="auto"/>
              <w:jc w:val="center"/>
              <w:rPr>
                <w:rFonts w:ascii="Arial" w:hAnsi="Arial" w:cs="Arial"/>
                <w:sz w:val="24"/>
                <w:lang w:val="fr-CA"/>
              </w:rPr>
            </w:pPr>
            <w:r w:rsidRPr="00344F10">
              <w:rPr>
                <w:rFonts w:ascii="Arial" w:hAnsi="Arial" w:cs="Arial"/>
                <w:sz w:val="24"/>
                <w:lang w:val="fr-CA"/>
              </w:rPr>
              <w:t>$</w:t>
            </w:r>
          </w:p>
        </w:tc>
        <w:tc>
          <w:tcPr>
            <w:tcW w:w="1020" w:type="dxa"/>
            <w:shd w:val="pct15" w:color="auto" w:fill="auto"/>
            <w:vAlign w:val="center"/>
          </w:tcPr>
          <w:p w:rsidR="001B4024" w:rsidRPr="00344F10" w:rsidRDefault="00796C81" w:rsidP="00020C75">
            <w:pPr>
              <w:spacing w:after="0" w:line="240" w:lineRule="auto"/>
              <w:jc w:val="center"/>
              <w:rPr>
                <w:rFonts w:ascii="Arial" w:hAnsi="Arial" w:cs="Arial"/>
                <w:sz w:val="24"/>
                <w:lang w:val="fr-CA"/>
              </w:rPr>
            </w:pPr>
            <w:r w:rsidRPr="00344F10">
              <w:rPr>
                <w:rFonts w:ascii="Arial" w:hAnsi="Arial" w:cs="Arial"/>
                <w:sz w:val="24"/>
                <w:lang w:val="fr-CA"/>
              </w:rPr>
              <w:t>% du budget annuel</w:t>
            </w:r>
          </w:p>
        </w:tc>
        <w:tc>
          <w:tcPr>
            <w:tcW w:w="1410" w:type="dxa"/>
            <w:shd w:val="pct15" w:color="auto" w:fill="auto"/>
            <w:vAlign w:val="center"/>
          </w:tcPr>
          <w:p w:rsidR="001B4024" w:rsidRPr="00344F10" w:rsidRDefault="001B4024" w:rsidP="00020C75">
            <w:pPr>
              <w:spacing w:after="0" w:line="240" w:lineRule="auto"/>
              <w:jc w:val="center"/>
              <w:rPr>
                <w:rFonts w:ascii="Arial" w:hAnsi="Arial" w:cs="Arial"/>
                <w:sz w:val="24"/>
                <w:lang w:val="fr-CA"/>
              </w:rPr>
            </w:pPr>
            <w:r w:rsidRPr="00344F10">
              <w:rPr>
                <w:rFonts w:ascii="Arial" w:hAnsi="Arial" w:cs="Arial"/>
                <w:sz w:val="24"/>
                <w:lang w:val="fr-CA"/>
              </w:rPr>
              <w:t>$</w:t>
            </w:r>
          </w:p>
        </w:tc>
        <w:tc>
          <w:tcPr>
            <w:tcW w:w="960" w:type="dxa"/>
            <w:shd w:val="pct15" w:color="auto" w:fill="auto"/>
            <w:vAlign w:val="center"/>
          </w:tcPr>
          <w:p w:rsidR="001B4024" w:rsidRPr="00344F10" w:rsidRDefault="00796C81" w:rsidP="00020C75">
            <w:pPr>
              <w:spacing w:after="0" w:line="240" w:lineRule="auto"/>
              <w:jc w:val="center"/>
              <w:rPr>
                <w:rFonts w:ascii="Arial" w:hAnsi="Arial" w:cs="Arial"/>
                <w:sz w:val="24"/>
                <w:lang w:val="fr-CA"/>
              </w:rPr>
            </w:pPr>
            <w:r w:rsidRPr="00344F10">
              <w:rPr>
                <w:rFonts w:ascii="Arial" w:hAnsi="Arial" w:cs="Arial"/>
                <w:sz w:val="24"/>
                <w:lang w:val="fr-CA"/>
              </w:rPr>
              <w:t>% du budget annuel</w:t>
            </w:r>
          </w:p>
        </w:tc>
        <w:tc>
          <w:tcPr>
            <w:tcW w:w="1380" w:type="dxa"/>
            <w:shd w:val="pct15" w:color="auto" w:fill="auto"/>
            <w:vAlign w:val="center"/>
          </w:tcPr>
          <w:p w:rsidR="001B4024" w:rsidRPr="00344F10" w:rsidRDefault="001B4024" w:rsidP="00020C75">
            <w:pPr>
              <w:spacing w:after="0" w:line="240" w:lineRule="auto"/>
              <w:jc w:val="center"/>
              <w:rPr>
                <w:rFonts w:ascii="Arial" w:hAnsi="Arial" w:cs="Arial"/>
                <w:sz w:val="24"/>
                <w:lang w:val="fr-CA"/>
              </w:rPr>
            </w:pPr>
            <w:r w:rsidRPr="00344F10">
              <w:rPr>
                <w:rFonts w:ascii="Arial" w:hAnsi="Arial" w:cs="Arial"/>
                <w:sz w:val="24"/>
                <w:lang w:val="fr-CA"/>
              </w:rPr>
              <w:t>$</w:t>
            </w:r>
          </w:p>
        </w:tc>
        <w:tc>
          <w:tcPr>
            <w:tcW w:w="990" w:type="dxa"/>
            <w:shd w:val="pct15" w:color="auto" w:fill="auto"/>
            <w:vAlign w:val="center"/>
          </w:tcPr>
          <w:p w:rsidR="001B4024" w:rsidRPr="00344F10" w:rsidRDefault="00796C81" w:rsidP="00020C75">
            <w:pPr>
              <w:spacing w:after="0" w:line="240" w:lineRule="auto"/>
              <w:jc w:val="center"/>
              <w:rPr>
                <w:rFonts w:ascii="Arial" w:hAnsi="Arial" w:cs="Arial"/>
                <w:sz w:val="24"/>
                <w:lang w:val="fr-CA"/>
              </w:rPr>
            </w:pPr>
            <w:r w:rsidRPr="00344F10">
              <w:rPr>
                <w:rFonts w:ascii="Arial" w:hAnsi="Arial" w:cs="Arial"/>
                <w:sz w:val="24"/>
                <w:lang w:val="fr-CA"/>
              </w:rPr>
              <w:t>% du budget annuel</w:t>
            </w:r>
          </w:p>
        </w:tc>
        <w:tc>
          <w:tcPr>
            <w:tcW w:w="1980" w:type="dxa"/>
            <w:vMerge/>
            <w:shd w:val="pct15" w:color="auto" w:fill="auto"/>
          </w:tcPr>
          <w:p w:rsidR="001B4024" w:rsidRPr="00344F10" w:rsidRDefault="001B4024" w:rsidP="00020C75">
            <w:pPr>
              <w:spacing w:after="0" w:line="240" w:lineRule="auto"/>
              <w:jc w:val="center"/>
              <w:rPr>
                <w:rFonts w:ascii="Arial" w:hAnsi="Arial" w:cs="Arial"/>
                <w:sz w:val="20"/>
                <w:lang w:val="fr-CA"/>
              </w:rPr>
            </w:pPr>
          </w:p>
        </w:tc>
      </w:tr>
      <w:tr w:rsidR="001B4024" w:rsidRPr="00351087" w:rsidTr="008F382C">
        <w:trPr>
          <w:trHeight w:val="1358"/>
        </w:trPr>
        <w:tc>
          <w:tcPr>
            <w:tcW w:w="2070" w:type="dxa"/>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Salaires et avantages sociaux, pour chaque participant au projet</w:t>
            </w:r>
          </w:p>
        </w:tc>
        <w:tc>
          <w:tcPr>
            <w:tcW w:w="1350" w:type="dxa"/>
          </w:tcPr>
          <w:p w:rsidR="001B4024" w:rsidRPr="00344F10" w:rsidRDefault="001B4024" w:rsidP="00260F6F">
            <w:pPr>
              <w:spacing w:after="60"/>
              <w:rPr>
                <w:rFonts w:ascii="Arial" w:hAnsi="Arial" w:cs="Arial"/>
                <w:sz w:val="24"/>
                <w:szCs w:val="24"/>
                <w:lang w:val="fr-CA"/>
              </w:rPr>
            </w:pPr>
          </w:p>
        </w:tc>
        <w:tc>
          <w:tcPr>
            <w:tcW w:w="1020" w:type="dxa"/>
          </w:tcPr>
          <w:p w:rsidR="001B4024" w:rsidRPr="00344F10" w:rsidRDefault="001B4024" w:rsidP="00260F6F">
            <w:pPr>
              <w:spacing w:after="60"/>
              <w:rPr>
                <w:rFonts w:ascii="Arial" w:hAnsi="Arial" w:cs="Arial"/>
                <w:sz w:val="24"/>
                <w:szCs w:val="24"/>
                <w:lang w:val="fr-CA"/>
              </w:rPr>
            </w:pPr>
          </w:p>
        </w:tc>
        <w:tc>
          <w:tcPr>
            <w:tcW w:w="1410" w:type="dxa"/>
          </w:tcPr>
          <w:p w:rsidR="001B4024" w:rsidRPr="00344F10" w:rsidRDefault="001B4024" w:rsidP="00260F6F">
            <w:pPr>
              <w:spacing w:after="60"/>
              <w:rPr>
                <w:rFonts w:ascii="Arial" w:hAnsi="Arial" w:cs="Arial"/>
                <w:sz w:val="24"/>
                <w:szCs w:val="24"/>
                <w:lang w:val="fr-CA"/>
              </w:rPr>
            </w:pPr>
          </w:p>
        </w:tc>
        <w:tc>
          <w:tcPr>
            <w:tcW w:w="960" w:type="dxa"/>
          </w:tcPr>
          <w:p w:rsidR="001B4024" w:rsidRPr="00344F10" w:rsidRDefault="001B4024" w:rsidP="00260F6F">
            <w:pPr>
              <w:spacing w:after="60"/>
              <w:rPr>
                <w:rFonts w:ascii="Arial" w:hAnsi="Arial" w:cs="Arial"/>
                <w:sz w:val="24"/>
                <w:szCs w:val="24"/>
                <w:lang w:val="fr-CA"/>
              </w:rPr>
            </w:pPr>
          </w:p>
        </w:tc>
        <w:tc>
          <w:tcPr>
            <w:tcW w:w="138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99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1980" w:type="dxa"/>
            <w:shd w:val="clear" w:color="auto" w:fill="FFFFFF" w:themeFill="background1"/>
          </w:tcPr>
          <w:p w:rsidR="001B4024" w:rsidRPr="00344F10" w:rsidRDefault="001B4024" w:rsidP="00260F6F">
            <w:pPr>
              <w:spacing w:after="60"/>
              <w:rPr>
                <w:rFonts w:ascii="Arial" w:hAnsi="Arial" w:cs="Arial"/>
                <w:sz w:val="24"/>
                <w:szCs w:val="24"/>
                <w:lang w:val="fr-CA"/>
              </w:rPr>
            </w:pPr>
          </w:p>
        </w:tc>
      </w:tr>
      <w:tr w:rsidR="001B4024" w:rsidRPr="00344F10" w:rsidTr="00796C81">
        <w:trPr>
          <w:trHeight w:val="782"/>
        </w:trPr>
        <w:tc>
          <w:tcPr>
            <w:tcW w:w="2070" w:type="dxa"/>
            <w:shd w:val="clear" w:color="auto" w:fill="F2F2F2" w:themeFill="background1" w:themeFillShade="F2"/>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Congé d’enseignement</w:t>
            </w:r>
          </w:p>
        </w:tc>
        <w:tc>
          <w:tcPr>
            <w:tcW w:w="135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02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41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6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3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9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9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r>
      <w:tr w:rsidR="001B4024" w:rsidRPr="00344F10" w:rsidTr="008F382C">
        <w:trPr>
          <w:trHeight w:val="521"/>
        </w:trPr>
        <w:tc>
          <w:tcPr>
            <w:tcW w:w="2070" w:type="dxa"/>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Frais de consultation</w:t>
            </w:r>
          </w:p>
        </w:tc>
        <w:tc>
          <w:tcPr>
            <w:tcW w:w="1350" w:type="dxa"/>
          </w:tcPr>
          <w:p w:rsidR="001B4024" w:rsidRPr="00344F10" w:rsidRDefault="001B4024" w:rsidP="00260F6F">
            <w:pPr>
              <w:spacing w:after="60"/>
              <w:rPr>
                <w:rFonts w:ascii="Arial" w:hAnsi="Arial" w:cs="Arial"/>
                <w:sz w:val="24"/>
                <w:szCs w:val="24"/>
                <w:lang w:val="fr-CA"/>
              </w:rPr>
            </w:pPr>
          </w:p>
        </w:tc>
        <w:tc>
          <w:tcPr>
            <w:tcW w:w="1020" w:type="dxa"/>
          </w:tcPr>
          <w:p w:rsidR="001B4024" w:rsidRPr="00344F10" w:rsidRDefault="001B4024" w:rsidP="00260F6F">
            <w:pPr>
              <w:spacing w:after="60"/>
              <w:rPr>
                <w:rFonts w:ascii="Arial" w:hAnsi="Arial" w:cs="Arial"/>
                <w:sz w:val="24"/>
                <w:szCs w:val="24"/>
                <w:lang w:val="fr-CA"/>
              </w:rPr>
            </w:pPr>
          </w:p>
        </w:tc>
        <w:tc>
          <w:tcPr>
            <w:tcW w:w="1410" w:type="dxa"/>
          </w:tcPr>
          <w:p w:rsidR="001B4024" w:rsidRPr="00344F10" w:rsidRDefault="001B4024" w:rsidP="00260F6F">
            <w:pPr>
              <w:spacing w:after="60"/>
              <w:rPr>
                <w:rFonts w:ascii="Arial" w:hAnsi="Arial" w:cs="Arial"/>
                <w:sz w:val="24"/>
                <w:szCs w:val="24"/>
                <w:lang w:val="fr-CA"/>
              </w:rPr>
            </w:pPr>
          </w:p>
        </w:tc>
        <w:tc>
          <w:tcPr>
            <w:tcW w:w="960" w:type="dxa"/>
          </w:tcPr>
          <w:p w:rsidR="001B4024" w:rsidRPr="00344F10" w:rsidRDefault="001B4024" w:rsidP="00260F6F">
            <w:pPr>
              <w:spacing w:after="60"/>
              <w:rPr>
                <w:rFonts w:ascii="Arial" w:hAnsi="Arial" w:cs="Arial"/>
                <w:sz w:val="24"/>
                <w:szCs w:val="24"/>
                <w:lang w:val="fr-CA"/>
              </w:rPr>
            </w:pPr>
          </w:p>
        </w:tc>
        <w:tc>
          <w:tcPr>
            <w:tcW w:w="138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99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1980" w:type="dxa"/>
            <w:shd w:val="clear" w:color="auto" w:fill="FFFFFF" w:themeFill="background1"/>
          </w:tcPr>
          <w:p w:rsidR="001B4024" w:rsidRPr="00344F10" w:rsidRDefault="001B4024" w:rsidP="00260F6F">
            <w:pPr>
              <w:spacing w:after="60"/>
              <w:rPr>
                <w:rFonts w:ascii="Arial" w:hAnsi="Arial" w:cs="Arial"/>
                <w:sz w:val="24"/>
                <w:szCs w:val="24"/>
                <w:lang w:val="fr-CA"/>
              </w:rPr>
            </w:pPr>
          </w:p>
        </w:tc>
      </w:tr>
      <w:tr w:rsidR="001B4024" w:rsidRPr="00351087" w:rsidTr="00796C81">
        <w:trPr>
          <w:trHeight w:val="1340"/>
        </w:trPr>
        <w:tc>
          <w:tcPr>
            <w:tcW w:w="2070" w:type="dxa"/>
            <w:shd w:val="clear" w:color="auto" w:fill="F2F2F2" w:themeFill="background1" w:themeFillShade="F2"/>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Frais et honoraires versés aux participants (sujets) à la recherche</w:t>
            </w:r>
          </w:p>
        </w:tc>
        <w:tc>
          <w:tcPr>
            <w:tcW w:w="135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02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41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6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3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9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9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r>
      <w:tr w:rsidR="001B4024" w:rsidRPr="00344F10" w:rsidTr="008F382C">
        <w:trPr>
          <w:trHeight w:val="800"/>
        </w:trPr>
        <w:tc>
          <w:tcPr>
            <w:tcW w:w="2070" w:type="dxa"/>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Services techniques ou spécialisés</w:t>
            </w:r>
          </w:p>
        </w:tc>
        <w:tc>
          <w:tcPr>
            <w:tcW w:w="1350" w:type="dxa"/>
          </w:tcPr>
          <w:p w:rsidR="001B4024" w:rsidRPr="00344F10" w:rsidRDefault="001B4024" w:rsidP="00260F6F">
            <w:pPr>
              <w:spacing w:after="60"/>
              <w:rPr>
                <w:rFonts w:ascii="Arial" w:hAnsi="Arial" w:cs="Arial"/>
                <w:sz w:val="24"/>
                <w:szCs w:val="24"/>
                <w:lang w:val="fr-CA"/>
              </w:rPr>
            </w:pPr>
          </w:p>
        </w:tc>
        <w:tc>
          <w:tcPr>
            <w:tcW w:w="1020" w:type="dxa"/>
          </w:tcPr>
          <w:p w:rsidR="001B4024" w:rsidRPr="00344F10" w:rsidRDefault="001B4024" w:rsidP="00260F6F">
            <w:pPr>
              <w:spacing w:after="60"/>
              <w:rPr>
                <w:rFonts w:ascii="Arial" w:hAnsi="Arial" w:cs="Arial"/>
                <w:sz w:val="24"/>
                <w:szCs w:val="24"/>
                <w:lang w:val="fr-CA"/>
              </w:rPr>
            </w:pPr>
          </w:p>
        </w:tc>
        <w:tc>
          <w:tcPr>
            <w:tcW w:w="1410" w:type="dxa"/>
          </w:tcPr>
          <w:p w:rsidR="001B4024" w:rsidRPr="00344F10" w:rsidRDefault="001B4024" w:rsidP="00260F6F">
            <w:pPr>
              <w:spacing w:after="60"/>
              <w:rPr>
                <w:rFonts w:ascii="Arial" w:hAnsi="Arial" w:cs="Arial"/>
                <w:sz w:val="24"/>
                <w:szCs w:val="24"/>
                <w:lang w:val="fr-CA"/>
              </w:rPr>
            </w:pPr>
          </w:p>
        </w:tc>
        <w:tc>
          <w:tcPr>
            <w:tcW w:w="960" w:type="dxa"/>
          </w:tcPr>
          <w:p w:rsidR="001B4024" w:rsidRPr="00344F10" w:rsidRDefault="001B4024" w:rsidP="00260F6F">
            <w:pPr>
              <w:spacing w:after="60"/>
              <w:rPr>
                <w:rFonts w:ascii="Arial" w:hAnsi="Arial" w:cs="Arial"/>
                <w:sz w:val="24"/>
                <w:szCs w:val="24"/>
                <w:lang w:val="fr-CA"/>
              </w:rPr>
            </w:pPr>
          </w:p>
        </w:tc>
        <w:tc>
          <w:tcPr>
            <w:tcW w:w="138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99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1980" w:type="dxa"/>
            <w:shd w:val="clear" w:color="auto" w:fill="FFFFFF" w:themeFill="background1"/>
          </w:tcPr>
          <w:p w:rsidR="001B4024" w:rsidRPr="00344F10" w:rsidRDefault="001B4024" w:rsidP="00260F6F">
            <w:pPr>
              <w:spacing w:after="60"/>
              <w:rPr>
                <w:rFonts w:ascii="Arial" w:hAnsi="Arial" w:cs="Arial"/>
                <w:sz w:val="24"/>
                <w:szCs w:val="24"/>
                <w:lang w:val="fr-CA"/>
              </w:rPr>
            </w:pPr>
          </w:p>
        </w:tc>
      </w:tr>
      <w:tr w:rsidR="001B4024" w:rsidRPr="00344F10" w:rsidTr="00274C4B">
        <w:trPr>
          <w:trHeight w:val="1700"/>
        </w:trPr>
        <w:tc>
          <w:tcPr>
            <w:tcW w:w="2070" w:type="dxa"/>
            <w:shd w:val="clear" w:color="auto" w:fill="F2F2F2" w:themeFill="background1" w:themeFillShade="F2"/>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lastRenderedPageBreak/>
              <w:t>Matériel et fournitures (précisez)</w:t>
            </w:r>
          </w:p>
        </w:tc>
        <w:tc>
          <w:tcPr>
            <w:tcW w:w="135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02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41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6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3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9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9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r>
      <w:tr w:rsidR="001B4024" w:rsidRPr="00351087" w:rsidTr="008F382C">
        <w:trPr>
          <w:trHeight w:val="1160"/>
        </w:trPr>
        <w:tc>
          <w:tcPr>
            <w:tcW w:w="2070" w:type="dxa"/>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Frais d’ordinateur et connexes (précisez)</w:t>
            </w:r>
          </w:p>
        </w:tc>
        <w:tc>
          <w:tcPr>
            <w:tcW w:w="1350" w:type="dxa"/>
          </w:tcPr>
          <w:p w:rsidR="001B4024" w:rsidRPr="00344F10" w:rsidRDefault="001B4024" w:rsidP="00260F6F">
            <w:pPr>
              <w:spacing w:after="60"/>
              <w:rPr>
                <w:rFonts w:ascii="Arial" w:hAnsi="Arial" w:cs="Arial"/>
                <w:sz w:val="24"/>
                <w:szCs w:val="24"/>
                <w:lang w:val="fr-CA"/>
              </w:rPr>
            </w:pPr>
          </w:p>
        </w:tc>
        <w:tc>
          <w:tcPr>
            <w:tcW w:w="1020" w:type="dxa"/>
          </w:tcPr>
          <w:p w:rsidR="001B4024" w:rsidRPr="00344F10" w:rsidRDefault="001B4024" w:rsidP="00260F6F">
            <w:pPr>
              <w:spacing w:after="60"/>
              <w:rPr>
                <w:rFonts w:ascii="Arial" w:hAnsi="Arial" w:cs="Arial"/>
                <w:sz w:val="24"/>
                <w:szCs w:val="24"/>
                <w:lang w:val="fr-CA"/>
              </w:rPr>
            </w:pPr>
          </w:p>
        </w:tc>
        <w:tc>
          <w:tcPr>
            <w:tcW w:w="1410" w:type="dxa"/>
          </w:tcPr>
          <w:p w:rsidR="001B4024" w:rsidRPr="00344F10" w:rsidRDefault="001B4024" w:rsidP="00260F6F">
            <w:pPr>
              <w:spacing w:after="60"/>
              <w:rPr>
                <w:rFonts w:ascii="Arial" w:hAnsi="Arial" w:cs="Arial"/>
                <w:sz w:val="24"/>
                <w:szCs w:val="24"/>
                <w:lang w:val="fr-CA"/>
              </w:rPr>
            </w:pPr>
          </w:p>
        </w:tc>
        <w:tc>
          <w:tcPr>
            <w:tcW w:w="960" w:type="dxa"/>
          </w:tcPr>
          <w:p w:rsidR="001B4024" w:rsidRPr="00344F10" w:rsidRDefault="001B4024" w:rsidP="00260F6F">
            <w:pPr>
              <w:spacing w:after="60"/>
              <w:rPr>
                <w:rFonts w:ascii="Arial" w:hAnsi="Arial" w:cs="Arial"/>
                <w:sz w:val="24"/>
                <w:szCs w:val="24"/>
                <w:lang w:val="fr-CA"/>
              </w:rPr>
            </w:pPr>
          </w:p>
        </w:tc>
        <w:tc>
          <w:tcPr>
            <w:tcW w:w="138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99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1980" w:type="dxa"/>
            <w:shd w:val="clear" w:color="auto" w:fill="FFFFFF" w:themeFill="background1"/>
          </w:tcPr>
          <w:p w:rsidR="001B4024" w:rsidRPr="00344F10" w:rsidRDefault="001B4024" w:rsidP="00260F6F">
            <w:pPr>
              <w:spacing w:after="60"/>
              <w:rPr>
                <w:rFonts w:ascii="Arial" w:hAnsi="Arial" w:cs="Arial"/>
                <w:sz w:val="24"/>
                <w:szCs w:val="24"/>
                <w:lang w:val="fr-CA"/>
              </w:rPr>
            </w:pPr>
          </w:p>
        </w:tc>
      </w:tr>
      <w:tr w:rsidR="00274C4B" w:rsidRPr="00351087" w:rsidTr="00796C81">
        <w:trPr>
          <w:trHeight w:val="836"/>
        </w:trPr>
        <w:tc>
          <w:tcPr>
            <w:tcW w:w="2070" w:type="dxa"/>
            <w:shd w:val="clear" w:color="auto" w:fill="F2F2F2" w:themeFill="background1" w:themeFillShade="F2"/>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Déplacement lié à la recherche**</w:t>
            </w:r>
          </w:p>
        </w:tc>
        <w:tc>
          <w:tcPr>
            <w:tcW w:w="135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02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41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6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3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99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c>
          <w:tcPr>
            <w:tcW w:w="1980" w:type="dxa"/>
            <w:shd w:val="clear" w:color="auto" w:fill="F2F2F2" w:themeFill="background1" w:themeFillShade="F2"/>
          </w:tcPr>
          <w:p w:rsidR="001B4024" w:rsidRPr="00344F10" w:rsidRDefault="001B4024" w:rsidP="00260F6F">
            <w:pPr>
              <w:spacing w:after="60"/>
              <w:rPr>
                <w:rFonts w:ascii="Arial" w:hAnsi="Arial" w:cs="Arial"/>
                <w:sz w:val="24"/>
                <w:szCs w:val="24"/>
                <w:lang w:val="fr-CA"/>
              </w:rPr>
            </w:pPr>
          </w:p>
        </w:tc>
      </w:tr>
      <w:tr w:rsidR="001B4024" w:rsidRPr="00351087" w:rsidTr="00796C81">
        <w:trPr>
          <w:trHeight w:val="1610"/>
        </w:trPr>
        <w:tc>
          <w:tcPr>
            <w:tcW w:w="2070" w:type="dxa"/>
            <w:vAlign w:val="center"/>
          </w:tcPr>
          <w:p w:rsidR="001B4024" w:rsidRPr="00344F10" w:rsidRDefault="00796C81" w:rsidP="00260F6F">
            <w:pPr>
              <w:widowControl w:val="0"/>
              <w:spacing w:after="60"/>
              <w:rPr>
                <w:rFonts w:ascii="Arial" w:hAnsi="Arial" w:cs="Arial"/>
                <w:sz w:val="20"/>
                <w:lang w:val="fr-CA"/>
              </w:rPr>
            </w:pPr>
            <w:r w:rsidRPr="00344F10">
              <w:rPr>
                <w:rFonts w:ascii="Arial" w:hAnsi="Arial" w:cs="Arial"/>
                <w:sz w:val="20"/>
                <w:lang w:val="fr-CA"/>
              </w:rPr>
              <w:t>Autres dépenses (p. ex., frais de démarrage non mentionnés ailleurs) (précisez)</w:t>
            </w:r>
          </w:p>
        </w:tc>
        <w:tc>
          <w:tcPr>
            <w:tcW w:w="1350" w:type="dxa"/>
          </w:tcPr>
          <w:p w:rsidR="001B4024" w:rsidRPr="00344F10" w:rsidRDefault="001B4024" w:rsidP="00260F6F">
            <w:pPr>
              <w:spacing w:after="60"/>
              <w:rPr>
                <w:rFonts w:ascii="Arial" w:hAnsi="Arial" w:cs="Arial"/>
                <w:sz w:val="24"/>
                <w:szCs w:val="24"/>
                <w:lang w:val="fr-CA"/>
              </w:rPr>
            </w:pPr>
          </w:p>
        </w:tc>
        <w:tc>
          <w:tcPr>
            <w:tcW w:w="1020" w:type="dxa"/>
          </w:tcPr>
          <w:p w:rsidR="001B4024" w:rsidRPr="00344F10" w:rsidRDefault="001B4024" w:rsidP="00260F6F">
            <w:pPr>
              <w:spacing w:after="60"/>
              <w:rPr>
                <w:rFonts w:ascii="Arial" w:hAnsi="Arial" w:cs="Arial"/>
                <w:sz w:val="24"/>
                <w:szCs w:val="24"/>
                <w:lang w:val="fr-CA"/>
              </w:rPr>
            </w:pPr>
          </w:p>
        </w:tc>
        <w:tc>
          <w:tcPr>
            <w:tcW w:w="1410" w:type="dxa"/>
          </w:tcPr>
          <w:p w:rsidR="001B4024" w:rsidRPr="00344F10" w:rsidRDefault="001B4024" w:rsidP="00260F6F">
            <w:pPr>
              <w:spacing w:after="60"/>
              <w:rPr>
                <w:rFonts w:ascii="Arial" w:hAnsi="Arial" w:cs="Arial"/>
                <w:sz w:val="24"/>
                <w:szCs w:val="24"/>
                <w:lang w:val="fr-CA"/>
              </w:rPr>
            </w:pPr>
          </w:p>
        </w:tc>
        <w:tc>
          <w:tcPr>
            <w:tcW w:w="960" w:type="dxa"/>
          </w:tcPr>
          <w:p w:rsidR="001B4024" w:rsidRPr="00344F10" w:rsidRDefault="001B4024" w:rsidP="00260F6F">
            <w:pPr>
              <w:spacing w:after="60"/>
              <w:rPr>
                <w:rFonts w:ascii="Arial" w:hAnsi="Arial" w:cs="Arial"/>
                <w:sz w:val="24"/>
                <w:szCs w:val="24"/>
                <w:lang w:val="fr-CA"/>
              </w:rPr>
            </w:pPr>
          </w:p>
        </w:tc>
        <w:tc>
          <w:tcPr>
            <w:tcW w:w="138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990" w:type="dxa"/>
            <w:shd w:val="clear" w:color="auto" w:fill="FFFFFF" w:themeFill="background1"/>
          </w:tcPr>
          <w:p w:rsidR="001B4024" w:rsidRPr="00344F10" w:rsidRDefault="001B4024" w:rsidP="00260F6F">
            <w:pPr>
              <w:spacing w:after="60"/>
              <w:rPr>
                <w:rFonts w:ascii="Arial" w:hAnsi="Arial" w:cs="Arial"/>
                <w:sz w:val="24"/>
                <w:szCs w:val="24"/>
                <w:lang w:val="fr-CA"/>
              </w:rPr>
            </w:pPr>
          </w:p>
        </w:tc>
        <w:tc>
          <w:tcPr>
            <w:tcW w:w="1980" w:type="dxa"/>
            <w:shd w:val="clear" w:color="auto" w:fill="FFFFFF" w:themeFill="background1"/>
          </w:tcPr>
          <w:p w:rsidR="001B4024" w:rsidRPr="00344F10" w:rsidRDefault="001B4024" w:rsidP="00260F6F">
            <w:pPr>
              <w:spacing w:after="60"/>
              <w:rPr>
                <w:rFonts w:ascii="Arial" w:hAnsi="Arial" w:cs="Arial"/>
                <w:sz w:val="24"/>
                <w:szCs w:val="24"/>
                <w:lang w:val="fr-CA"/>
              </w:rPr>
            </w:pPr>
          </w:p>
        </w:tc>
      </w:tr>
      <w:tr w:rsidR="001B4024" w:rsidRPr="00344F10" w:rsidTr="00274C4B">
        <w:trPr>
          <w:trHeight w:val="90"/>
        </w:trPr>
        <w:tc>
          <w:tcPr>
            <w:tcW w:w="2070" w:type="dxa"/>
            <w:shd w:val="clear" w:color="auto" w:fill="F2F2F2" w:themeFill="background1" w:themeFillShade="F2"/>
            <w:vAlign w:val="center"/>
          </w:tcPr>
          <w:p w:rsidR="001B4024" w:rsidRPr="00344F10" w:rsidRDefault="001B4024" w:rsidP="00260F6F">
            <w:pPr>
              <w:widowControl w:val="0"/>
              <w:rPr>
                <w:rFonts w:ascii="Arial" w:hAnsi="Arial" w:cs="Arial"/>
                <w:b/>
                <w:bCs/>
                <w:sz w:val="20"/>
                <w:lang w:val="fr-CA"/>
              </w:rPr>
            </w:pPr>
            <w:r w:rsidRPr="00344F10">
              <w:rPr>
                <w:rFonts w:ascii="Arial" w:hAnsi="Arial" w:cs="Arial"/>
                <w:b/>
                <w:bCs/>
                <w:sz w:val="20"/>
                <w:lang w:val="fr-CA"/>
              </w:rPr>
              <w:t>TOTAL**</w:t>
            </w:r>
            <w:r w:rsidR="00147C5D" w:rsidRPr="00344F10">
              <w:rPr>
                <w:rFonts w:ascii="Arial" w:hAnsi="Arial" w:cs="Arial"/>
                <w:b/>
                <w:bCs/>
                <w:sz w:val="20"/>
                <w:lang w:val="fr-CA"/>
              </w:rPr>
              <w:t>*</w:t>
            </w:r>
          </w:p>
        </w:tc>
        <w:tc>
          <w:tcPr>
            <w:tcW w:w="1350" w:type="dxa"/>
            <w:shd w:val="clear" w:color="auto" w:fill="F2F2F2" w:themeFill="background1" w:themeFillShade="F2"/>
          </w:tcPr>
          <w:p w:rsidR="001B4024" w:rsidRPr="00344F10" w:rsidRDefault="001B4024" w:rsidP="00260F6F">
            <w:pPr>
              <w:rPr>
                <w:rFonts w:ascii="Arial" w:hAnsi="Arial" w:cs="Arial"/>
                <w:b/>
                <w:sz w:val="24"/>
                <w:szCs w:val="24"/>
                <w:lang w:val="fr-CA"/>
              </w:rPr>
            </w:pPr>
          </w:p>
        </w:tc>
        <w:tc>
          <w:tcPr>
            <w:tcW w:w="1020" w:type="dxa"/>
            <w:shd w:val="clear" w:color="auto" w:fill="F2F2F2" w:themeFill="background1" w:themeFillShade="F2"/>
          </w:tcPr>
          <w:p w:rsidR="001B4024" w:rsidRPr="00344F10" w:rsidRDefault="001B4024" w:rsidP="00260F6F">
            <w:pPr>
              <w:rPr>
                <w:rFonts w:ascii="Arial" w:hAnsi="Arial" w:cs="Arial"/>
                <w:b/>
                <w:sz w:val="24"/>
                <w:szCs w:val="24"/>
                <w:lang w:val="fr-CA"/>
              </w:rPr>
            </w:pPr>
          </w:p>
        </w:tc>
        <w:tc>
          <w:tcPr>
            <w:tcW w:w="1410" w:type="dxa"/>
            <w:shd w:val="clear" w:color="auto" w:fill="F2F2F2" w:themeFill="background1" w:themeFillShade="F2"/>
          </w:tcPr>
          <w:p w:rsidR="001B4024" w:rsidRPr="00344F10" w:rsidRDefault="001B4024" w:rsidP="00260F6F">
            <w:pPr>
              <w:rPr>
                <w:rFonts w:ascii="Arial" w:hAnsi="Arial" w:cs="Arial"/>
                <w:b/>
                <w:sz w:val="24"/>
                <w:szCs w:val="24"/>
                <w:lang w:val="fr-CA"/>
              </w:rPr>
            </w:pPr>
          </w:p>
        </w:tc>
        <w:tc>
          <w:tcPr>
            <w:tcW w:w="960" w:type="dxa"/>
            <w:shd w:val="clear" w:color="auto" w:fill="F2F2F2" w:themeFill="background1" w:themeFillShade="F2"/>
          </w:tcPr>
          <w:p w:rsidR="001B4024" w:rsidRPr="00344F10" w:rsidRDefault="001B4024" w:rsidP="00260F6F">
            <w:pPr>
              <w:rPr>
                <w:rFonts w:ascii="Arial" w:hAnsi="Arial" w:cs="Arial"/>
                <w:b/>
                <w:sz w:val="24"/>
                <w:szCs w:val="24"/>
                <w:lang w:val="fr-CA"/>
              </w:rPr>
            </w:pPr>
          </w:p>
        </w:tc>
        <w:tc>
          <w:tcPr>
            <w:tcW w:w="1380" w:type="dxa"/>
            <w:shd w:val="clear" w:color="auto" w:fill="F2F2F2" w:themeFill="background1" w:themeFillShade="F2"/>
          </w:tcPr>
          <w:p w:rsidR="001B4024" w:rsidRPr="00344F10" w:rsidRDefault="001B4024" w:rsidP="00260F6F">
            <w:pPr>
              <w:rPr>
                <w:rFonts w:ascii="Arial" w:hAnsi="Arial" w:cs="Arial"/>
                <w:b/>
                <w:sz w:val="24"/>
                <w:szCs w:val="24"/>
                <w:lang w:val="fr-CA"/>
              </w:rPr>
            </w:pPr>
          </w:p>
        </w:tc>
        <w:tc>
          <w:tcPr>
            <w:tcW w:w="990" w:type="dxa"/>
            <w:shd w:val="clear" w:color="auto" w:fill="F2F2F2" w:themeFill="background1" w:themeFillShade="F2"/>
          </w:tcPr>
          <w:p w:rsidR="001B4024" w:rsidRPr="00344F10" w:rsidRDefault="001B4024" w:rsidP="00260F6F">
            <w:pPr>
              <w:rPr>
                <w:rFonts w:ascii="Arial" w:hAnsi="Arial" w:cs="Arial"/>
                <w:b/>
                <w:sz w:val="24"/>
                <w:szCs w:val="24"/>
                <w:lang w:val="fr-CA"/>
              </w:rPr>
            </w:pPr>
          </w:p>
        </w:tc>
        <w:tc>
          <w:tcPr>
            <w:tcW w:w="1980" w:type="dxa"/>
            <w:shd w:val="clear" w:color="auto" w:fill="F2F2F2" w:themeFill="background1" w:themeFillShade="F2"/>
          </w:tcPr>
          <w:p w:rsidR="001B4024" w:rsidRPr="00344F10" w:rsidRDefault="001B4024" w:rsidP="00260F6F">
            <w:pPr>
              <w:rPr>
                <w:rFonts w:ascii="Arial" w:hAnsi="Arial" w:cs="Arial"/>
                <w:b/>
                <w:sz w:val="24"/>
                <w:szCs w:val="24"/>
                <w:lang w:val="fr-CA"/>
              </w:rPr>
            </w:pPr>
          </w:p>
        </w:tc>
      </w:tr>
    </w:tbl>
    <w:p w:rsidR="00F26465" w:rsidRPr="00344F10" w:rsidRDefault="00F26465" w:rsidP="00F26465">
      <w:pPr>
        <w:spacing w:after="0" w:line="240" w:lineRule="auto"/>
        <w:rPr>
          <w:rFonts w:ascii="Arial" w:hAnsi="Arial" w:cs="Arial"/>
          <w:b/>
          <w:sz w:val="24"/>
          <w:szCs w:val="24"/>
          <w:lang w:val="fr-CA"/>
        </w:rPr>
      </w:pPr>
      <w:r w:rsidRPr="00344F10">
        <w:rPr>
          <w:rFonts w:ascii="Arial" w:hAnsi="Arial" w:cs="Arial"/>
          <w:b/>
          <w:color w:val="FFFFFF" w:themeColor="background1"/>
          <w:sz w:val="24"/>
          <w:szCs w:val="24"/>
          <w:lang w:val="fr-CA"/>
        </w:rPr>
        <w:t>RT 3: PROJECT TEAM</w:t>
      </w:r>
    </w:p>
    <w:p w:rsidR="00147C5D" w:rsidRPr="00351087" w:rsidRDefault="00147C5D" w:rsidP="00796C81">
      <w:pPr>
        <w:spacing w:after="0" w:line="240" w:lineRule="auto"/>
        <w:ind w:right="378"/>
        <w:rPr>
          <w:rFonts w:ascii="Arial" w:hAnsi="Arial" w:cs="Arial"/>
          <w:color w:val="auto"/>
          <w:szCs w:val="22"/>
          <w:lang w:val="fr-CA"/>
        </w:rPr>
      </w:pPr>
      <w:r w:rsidRPr="00351087">
        <w:rPr>
          <w:rFonts w:ascii="Arial" w:hAnsi="Arial" w:cs="Arial"/>
          <w:szCs w:val="22"/>
          <w:lang w:val="fr-CA"/>
        </w:rPr>
        <w:t>*</w:t>
      </w:r>
      <w:r w:rsidRPr="00351087">
        <w:rPr>
          <w:rFonts w:ascii="Arial" w:hAnsi="Arial" w:cs="Arial"/>
          <w:color w:val="auto"/>
          <w:szCs w:val="22"/>
          <w:lang w:val="fr-CA"/>
        </w:rPr>
        <w:t xml:space="preserve"> </w:t>
      </w:r>
      <w:r w:rsidR="002C4104" w:rsidRPr="00351087">
        <w:rPr>
          <w:rFonts w:ascii="Arial" w:hAnsi="Arial" w:cs="Arial"/>
          <w:color w:val="auto"/>
          <w:szCs w:val="22"/>
          <w:lang w:val="fr-CA"/>
        </w:rPr>
        <w:t>Les exercices financiers s’étendent du 1</w:t>
      </w:r>
      <w:r w:rsidR="002C4104" w:rsidRPr="00351087">
        <w:rPr>
          <w:rFonts w:ascii="Arial" w:hAnsi="Arial" w:cs="Arial"/>
          <w:color w:val="auto"/>
          <w:szCs w:val="22"/>
          <w:vertAlign w:val="superscript"/>
          <w:lang w:val="fr-CA"/>
        </w:rPr>
        <w:t>er</w:t>
      </w:r>
      <w:r w:rsidR="002C4104" w:rsidRPr="00351087">
        <w:rPr>
          <w:rFonts w:ascii="Arial" w:hAnsi="Arial" w:cs="Arial"/>
          <w:color w:val="auto"/>
          <w:szCs w:val="22"/>
          <w:lang w:val="fr-CA"/>
        </w:rPr>
        <w:t xml:space="preserve"> avril au 31 mars de l’année civile suivante. L’exercice financier se compose de quatre périodes de trois mois, qu’on appelle trimestres financiers et qui sont abrégées par la lettre « T »</w:t>
      </w:r>
      <w:r w:rsidR="007518CD" w:rsidRPr="00351087">
        <w:rPr>
          <w:rFonts w:ascii="Arial" w:hAnsi="Arial" w:cs="Arial"/>
          <w:color w:val="auto"/>
          <w:szCs w:val="22"/>
          <w:lang w:val="fr-CA"/>
        </w:rPr>
        <w:t>.</w:t>
      </w:r>
    </w:p>
    <w:p w:rsidR="00796C81" w:rsidRPr="00344F10" w:rsidRDefault="001B4024" w:rsidP="00796C81">
      <w:pPr>
        <w:spacing w:after="0" w:line="288" w:lineRule="auto"/>
        <w:ind w:right="378"/>
        <w:rPr>
          <w:rFonts w:ascii="Arial" w:hAnsi="Arial" w:cs="Arial"/>
          <w:szCs w:val="22"/>
          <w:lang w:val="fr-CA"/>
        </w:rPr>
      </w:pPr>
      <w:r w:rsidRPr="00351087">
        <w:rPr>
          <w:rFonts w:ascii="Arial" w:hAnsi="Arial" w:cs="Arial"/>
          <w:szCs w:val="22"/>
          <w:lang w:val="fr-CA"/>
        </w:rPr>
        <w:t>*</w:t>
      </w:r>
      <w:r w:rsidR="00147C5D" w:rsidRPr="00351087">
        <w:rPr>
          <w:rFonts w:ascii="Arial" w:hAnsi="Arial" w:cs="Arial"/>
          <w:szCs w:val="22"/>
          <w:lang w:val="fr-CA"/>
        </w:rPr>
        <w:t>*</w:t>
      </w:r>
      <w:r w:rsidRPr="00351087">
        <w:rPr>
          <w:rFonts w:ascii="Arial" w:hAnsi="Arial" w:cs="Arial"/>
          <w:szCs w:val="22"/>
          <w:lang w:val="fr-CA"/>
        </w:rPr>
        <w:t xml:space="preserve"> </w:t>
      </w:r>
      <w:r w:rsidR="00796C81" w:rsidRPr="00351087">
        <w:rPr>
          <w:rFonts w:ascii="Arial" w:hAnsi="Arial" w:cs="Arial"/>
          <w:szCs w:val="22"/>
          <w:lang w:val="fr-CA"/>
        </w:rPr>
        <w:t>Les demandeurs sont encouragés</w:t>
      </w:r>
      <w:r w:rsidR="00796C81" w:rsidRPr="00344F10">
        <w:rPr>
          <w:rFonts w:ascii="Arial" w:hAnsi="Arial" w:cs="Arial"/>
          <w:szCs w:val="22"/>
          <w:lang w:val="fr-CA"/>
        </w:rPr>
        <w:t xml:space="preserve"> à réduire au minimum les frais de déplacement, p. ex., en utilisant des enquêtes électroniques plutôt que des méthodes plus coûteuses en déplacements.</w:t>
      </w:r>
    </w:p>
    <w:p w:rsidR="00E56800" w:rsidRPr="00344F10" w:rsidRDefault="00796C81" w:rsidP="00796C81">
      <w:pPr>
        <w:spacing w:after="0" w:line="288" w:lineRule="auto"/>
        <w:ind w:right="378"/>
        <w:rPr>
          <w:rFonts w:ascii="Verdana" w:hAnsi="Verdana"/>
          <w:b/>
          <w:color w:val="auto"/>
          <w:kern w:val="0"/>
          <w:szCs w:val="22"/>
          <w:lang w:val="fr-CA"/>
        </w:rPr>
      </w:pPr>
      <w:r w:rsidRPr="00344F10">
        <w:rPr>
          <w:rFonts w:ascii="Arial" w:hAnsi="Arial" w:cs="Arial"/>
          <w:b/>
          <w:szCs w:val="22"/>
          <w:lang w:val="fr-CA"/>
        </w:rPr>
        <w:t>*** Les budgets qui dépassent le plafond budgétaire du Fonds ne pourront recevoir de financement.</w:t>
      </w:r>
    </w:p>
    <w:p w:rsidR="00E2308D" w:rsidRPr="00344F10" w:rsidRDefault="00E2308D">
      <w:pPr>
        <w:rPr>
          <w:lang w:val="fr-CA"/>
        </w:rPr>
      </w:pPr>
      <w:r w:rsidRPr="00344F10">
        <w:rPr>
          <w:lang w:val="fr-CA"/>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2308D" w:rsidRPr="00344F10" w:rsidTr="00260F6F">
        <w:trPr>
          <w:trHeight w:val="576"/>
        </w:trPr>
        <w:tc>
          <w:tcPr>
            <w:tcW w:w="10188" w:type="dxa"/>
            <w:shd w:val="clear" w:color="auto" w:fill="1B2E48"/>
            <w:vAlign w:val="center"/>
          </w:tcPr>
          <w:p w:rsidR="00E2308D" w:rsidRPr="00344F10" w:rsidRDefault="00796C81" w:rsidP="00E2308D">
            <w:pPr>
              <w:spacing w:after="0" w:line="240" w:lineRule="auto"/>
              <w:jc w:val="center"/>
              <w:rPr>
                <w:rFonts w:ascii="Arial" w:hAnsi="Arial" w:cs="Arial"/>
                <w:b/>
                <w:sz w:val="24"/>
                <w:szCs w:val="24"/>
                <w:lang w:val="fr-CA"/>
              </w:rPr>
            </w:pPr>
            <w:r w:rsidRPr="00344F10">
              <w:rPr>
                <w:rFonts w:ascii="Arial" w:hAnsi="Arial" w:cs="Arial"/>
                <w:b/>
                <w:color w:val="FFFFFF" w:themeColor="background1"/>
                <w:sz w:val="28"/>
                <w:szCs w:val="24"/>
                <w:lang w:val="fr-CA"/>
              </w:rPr>
              <w:lastRenderedPageBreak/>
              <w:t>PARTIE 5 : CALENDRIER DU PROJET</w:t>
            </w:r>
          </w:p>
        </w:tc>
      </w:tr>
    </w:tbl>
    <w:p w:rsidR="00E30587" w:rsidRPr="00344F10" w:rsidRDefault="00E30587">
      <w:pPr>
        <w:rPr>
          <w:lang w:val="fr-CA"/>
        </w:rPr>
      </w:pPr>
    </w:p>
    <w:p w:rsidR="00796C81" w:rsidRPr="00344F10" w:rsidRDefault="00796C81" w:rsidP="000E209E">
      <w:pPr>
        <w:spacing w:after="0" w:line="240" w:lineRule="auto"/>
        <w:ind w:right="288"/>
        <w:jc w:val="both"/>
        <w:rPr>
          <w:rFonts w:ascii="Arial" w:hAnsi="Arial" w:cs="Arial"/>
          <w:color w:val="auto"/>
          <w:kern w:val="0"/>
          <w:sz w:val="24"/>
          <w:szCs w:val="24"/>
          <w:lang w:val="fr-CA"/>
        </w:rPr>
      </w:pPr>
      <w:r w:rsidRPr="00344F10">
        <w:rPr>
          <w:rFonts w:ascii="Arial" w:hAnsi="Arial" w:cs="Arial"/>
          <w:color w:val="auto"/>
          <w:kern w:val="0"/>
          <w:sz w:val="24"/>
          <w:szCs w:val="24"/>
          <w:lang w:val="fr-CA"/>
        </w:rPr>
        <w:t>Veuillez inclure un calendrier pour votre projet de recherche. Votre calendrier doit comprendre une liste détaillée des tâches qui seront entreprises dans le cours de votre projet, y compris les réunions et les livrables principaux. À noter que chaque tâche doit comprendre :</w:t>
      </w:r>
    </w:p>
    <w:p w:rsidR="00796C81" w:rsidRPr="00344F10" w:rsidRDefault="00796C81" w:rsidP="000E209E">
      <w:pPr>
        <w:spacing w:after="0" w:line="240" w:lineRule="auto"/>
        <w:ind w:right="288"/>
        <w:jc w:val="both"/>
        <w:rPr>
          <w:rFonts w:ascii="Arial" w:hAnsi="Arial" w:cs="Arial"/>
          <w:color w:val="auto"/>
          <w:kern w:val="0"/>
          <w:sz w:val="24"/>
          <w:szCs w:val="24"/>
          <w:lang w:val="fr-CA"/>
        </w:rPr>
      </w:pPr>
    </w:p>
    <w:p w:rsidR="00796C81" w:rsidRPr="00344F10" w:rsidRDefault="00796C81" w:rsidP="000E209E">
      <w:pPr>
        <w:pStyle w:val="ListParagraph"/>
        <w:numPr>
          <w:ilvl w:val="0"/>
          <w:numId w:val="24"/>
        </w:numPr>
        <w:spacing w:after="0" w:line="240" w:lineRule="auto"/>
        <w:ind w:right="288"/>
        <w:jc w:val="both"/>
        <w:rPr>
          <w:rFonts w:ascii="Arial" w:hAnsi="Arial" w:cs="Arial"/>
          <w:color w:val="auto"/>
          <w:kern w:val="0"/>
          <w:sz w:val="24"/>
          <w:szCs w:val="24"/>
          <w:lang w:val="fr-CA"/>
        </w:rPr>
      </w:pPr>
      <w:r w:rsidRPr="00344F10">
        <w:rPr>
          <w:rFonts w:ascii="Arial" w:hAnsi="Arial" w:cs="Arial"/>
          <w:color w:val="auto"/>
          <w:kern w:val="0"/>
          <w:sz w:val="24"/>
          <w:szCs w:val="24"/>
          <w:lang w:val="fr-CA"/>
        </w:rPr>
        <w:t xml:space="preserve">Les dates de début et de fin; </w:t>
      </w:r>
    </w:p>
    <w:p w:rsidR="00796C81" w:rsidRPr="00344F10" w:rsidRDefault="00796C81" w:rsidP="000E209E">
      <w:pPr>
        <w:pStyle w:val="ListParagraph"/>
        <w:numPr>
          <w:ilvl w:val="0"/>
          <w:numId w:val="24"/>
        </w:numPr>
        <w:spacing w:after="0" w:line="240" w:lineRule="auto"/>
        <w:ind w:right="288"/>
        <w:jc w:val="both"/>
        <w:rPr>
          <w:rFonts w:ascii="Arial" w:hAnsi="Arial" w:cs="Arial"/>
          <w:color w:val="auto"/>
          <w:kern w:val="0"/>
          <w:sz w:val="24"/>
          <w:szCs w:val="24"/>
          <w:lang w:val="fr-CA"/>
        </w:rPr>
      </w:pPr>
      <w:r w:rsidRPr="00344F10">
        <w:rPr>
          <w:rFonts w:ascii="Arial" w:hAnsi="Arial" w:cs="Arial"/>
          <w:color w:val="auto"/>
          <w:kern w:val="0"/>
          <w:sz w:val="24"/>
          <w:szCs w:val="24"/>
          <w:lang w:val="fr-CA"/>
        </w:rPr>
        <w:t xml:space="preserve">Le nombre estimé des heures ou des jours nécessaires à l’achèvement de la tâche; </w:t>
      </w:r>
    </w:p>
    <w:p w:rsidR="00796C81" w:rsidRPr="00344F10" w:rsidRDefault="00796C81" w:rsidP="000E209E">
      <w:pPr>
        <w:pStyle w:val="ListParagraph"/>
        <w:numPr>
          <w:ilvl w:val="0"/>
          <w:numId w:val="24"/>
        </w:numPr>
        <w:spacing w:after="0" w:line="240" w:lineRule="auto"/>
        <w:ind w:right="288"/>
        <w:jc w:val="both"/>
        <w:rPr>
          <w:rFonts w:ascii="Arial" w:hAnsi="Arial" w:cs="Arial"/>
          <w:color w:val="auto"/>
          <w:kern w:val="0"/>
          <w:sz w:val="24"/>
          <w:szCs w:val="24"/>
          <w:lang w:val="fr-CA"/>
        </w:rPr>
      </w:pPr>
      <w:r w:rsidRPr="00344F10">
        <w:rPr>
          <w:rFonts w:ascii="Arial" w:hAnsi="Arial" w:cs="Arial"/>
          <w:color w:val="auto"/>
          <w:kern w:val="0"/>
          <w:sz w:val="24"/>
          <w:szCs w:val="24"/>
          <w:lang w:val="fr-CA"/>
        </w:rPr>
        <w:t xml:space="preserve">La ou les personnes qui participent à la tâche;  </w:t>
      </w:r>
    </w:p>
    <w:p w:rsidR="00796C81" w:rsidRPr="00344F10" w:rsidRDefault="00796C81" w:rsidP="000E209E">
      <w:pPr>
        <w:pStyle w:val="ListParagraph"/>
        <w:numPr>
          <w:ilvl w:val="0"/>
          <w:numId w:val="24"/>
        </w:numPr>
        <w:spacing w:after="0" w:line="240" w:lineRule="auto"/>
        <w:ind w:right="288"/>
        <w:jc w:val="both"/>
        <w:rPr>
          <w:rFonts w:ascii="Arial" w:hAnsi="Arial" w:cs="Arial"/>
          <w:color w:val="auto"/>
          <w:kern w:val="0"/>
          <w:sz w:val="24"/>
          <w:szCs w:val="24"/>
          <w:lang w:val="fr-CA"/>
        </w:rPr>
      </w:pPr>
      <w:r w:rsidRPr="00344F10">
        <w:rPr>
          <w:rFonts w:ascii="Arial" w:hAnsi="Arial" w:cs="Arial"/>
          <w:color w:val="auto"/>
          <w:kern w:val="0"/>
          <w:sz w:val="24"/>
          <w:szCs w:val="24"/>
          <w:lang w:val="fr-CA"/>
        </w:rPr>
        <w:t>Le niveau d’effort estimé de chaque personne (temps).</w:t>
      </w:r>
    </w:p>
    <w:p w:rsidR="00796C81" w:rsidRPr="00344F10" w:rsidRDefault="00796C81" w:rsidP="000E209E">
      <w:pPr>
        <w:spacing w:after="0" w:line="240" w:lineRule="auto"/>
        <w:ind w:right="288"/>
        <w:jc w:val="both"/>
        <w:rPr>
          <w:rFonts w:ascii="Arial" w:hAnsi="Arial" w:cs="Arial"/>
          <w:color w:val="auto"/>
          <w:kern w:val="0"/>
          <w:sz w:val="24"/>
          <w:szCs w:val="24"/>
          <w:lang w:val="fr-CA"/>
        </w:rPr>
      </w:pPr>
    </w:p>
    <w:p w:rsidR="00875623" w:rsidRPr="00344F10" w:rsidRDefault="00796C81" w:rsidP="000E209E">
      <w:pPr>
        <w:spacing w:after="0" w:line="240" w:lineRule="auto"/>
        <w:ind w:right="288"/>
        <w:jc w:val="both"/>
        <w:rPr>
          <w:rFonts w:ascii="Arial" w:hAnsi="Arial" w:cs="Arial"/>
          <w:lang w:val="fr-CA"/>
        </w:rPr>
      </w:pPr>
      <w:r w:rsidRPr="00344F10">
        <w:rPr>
          <w:rFonts w:ascii="Arial" w:hAnsi="Arial" w:cs="Arial"/>
          <w:color w:val="auto"/>
          <w:kern w:val="0"/>
          <w:sz w:val="24"/>
          <w:szCs w:val="24"/>
          <w:lang w:val="fr-CA"/>
        </w:rPr>
        <w:t>Les demandeurs sont encouragés à soumettre un diagramme de Gantt ou un échéancier dans le cadre de leurs demandes.</w:t>
      </w:r>
      <w:r w:rsidR="00875623" w:rsidRPr="00344F10">
        <w:rPr>
          <w:rFonts w:ascii="Arial" w:hAnsi="Arial" w:cs="Arial"/>
          <w:lang w:val="fr-CA"/>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063E4" w:rsidRPr="00344F10" w:rsidTr="000E209E">
        <w:trPr>
          <w:trHeight w:val="2196"/>
        </w:trPr>
        <w:tc>
          <w:tcPr>
            <w:tcW w:w="10188" w:type="dxa"/>
            <w:shd w:val="clear" w:color="auto" w:fill="2B5796"/>
            <w:vAlign w:val="center"/>
          </w:tcPr>
          <w:p w:rsidR="000E209E" w:rsidRPr="00351087" w:rsidRDefault="000E209E" w:rsidP="00616C86">
            <w:pPr>
              <w:spacing w:after="0"/>
              <w:jc w:val="center"/>
              <w:rPr>
                <w:rFonts w:ascii="Arial" w:hAnsi="Arial" w:cs="Arial"/>
                <w:b/>
                <w:color w:val="FFFFFF" w:themeColor="background1"/>
                <w:sz w:val="32"/>
                <w:szCs w:val="24"/>
                <w:lang w:val="fr-CA"/>
              </w:rPr>
            </w:pPr>
            <w:r w:rsidRPr="00344F10">
              <w:rPr>
                <w:rFonts w:ascii="Arial" w:hAnsi="Arial" w:cs="Arial"/>
                <w:b/>
                <w:color w:val="FFFFFF" w:themeColor="background1"/>
                <w:sz w:val="32"/>
                <w:szCs w:val="24"/>
                <w:lang w:val="fr-CA"/>
              </w:rPr>
              <w:lastRenderedPageBreak/>
              <w:t xml:space="preserve">FONDS DE SUBVENTION À LA RECHERCHE DES SERVICES AUX PERSONNES AYANT UNE DÉFICIENCE INTELLECTUELLE </w:t>
            </w:r>
            <w:r w:rsidRPr="00351087">
              <w:rPr>
                <w:rFonts w:ascii="Arial" w:hAnsi="Arial" w:cs="Arial"/>
                <w:b/>
                <w:color w:val="FFFFFF" w:themeColor="background1"/>
                <w:sz w:val="32"/>
                <w:szCs w:val="24"/>
                <w:lang w:val="fr-CA"/>
              </w:rPr>
              <w:t xml:space="preserve">(SPDI) </w:t>
            </w:r>
          </w:p>
          <w:p w:rsidR="004C0F20" w:rsidRPr="00344F10" w:rsidRDefault="004C0F20" w:rsidP="00616C86">
            <w:pPr>
              <w:spacing w:after="0"/>
              <w:jc w:val="center"/>
              <w:rPr>
                <w:rFonts w:ascii="Arial" w:hAnsi="Arial" w:cs="Arial"/>
                <w:b/>
                <w:color w:val="FFFFFF" w:themeColor="background1"/>
                <w:sz w:val="24"/>
                <w:szCs w:val="24"/>
                <w:lang w:val="fr-CA"/>
              </w:rPr>
            </w:pPr>
            <w:r w:rsidRPr="00351087">
              <w:rPr>
                <w:rFonts w:ascii="Arial" w:hAnsi="Arial" w:cs="Arial"/>
                <w:b/>
                <w:color w:val="FFFFFF" w:themeColor="background1"/>
                <w:sz w:val="32"/>
                <w:szCs w:val="24"/>
                <w:lang w:val="fr-CA"/>
              </w:rPr>
              <w:t>INSTRUCTIONS</w:t>
            </w:r>
          </w:p>
        </w:tc>
      </w:tr>
    </w:tbl>
    <w:p w:rsidR="00E56800" w:rsidRPr="00344F10" w:rsidRDefault="00E56800" w:rsidP="0038469D">
      <w:pPr>
        <w:spacing w:after="0" w:line="240" w:lineRule="auto"/>
        <w:rPr>
          <w:rFonts w:ascii="Verdana" w:hAnsi="Verdana" w:cs="Arial"/>
          <w:b/>
          <w:szCs w:val="22"/>
          <w:lang w:val="fr-CA"/>
        </w:rPr>
      </w:pPr>
    </w:p>
    <w:p w:rsidR="005828B6" w:rsidRPr="00344F10" w:rsidRDefault="005828B6" w:rsidP="0038469D">
      <w:pPr>
        <w:spacing w:after="0" w:line="240" w:lineRule="auto"/>
        <w:rPr>
          <w:rFonts w:ascii="Verdana" w:hAnsi="Verdana" w:cs="Arial"/>
          <w:b/>
          <w:szCs w:val="22"/>
          <w:lang w:val="fr-CA"/>
        </w:rPr>
      </w:pPr>
    </w:p>
    <w:p w:rsidR="00E56800" w:rsidRPr="00344F10" w:rsidRDefault="00E56800" w:rsidP="0038469D">
      <w:pPr>
        <w:spacing w:after="0" w:line="240" w:lineRule="auto"/>
        <w:rPr>
          <w:rFonts w:ascii="Verdana" w:hAnsi="Verdana" w:cs="Arial"/>
          <w:b/>
          <w:sz w:val="4"/>
          <w:szCs w:val="4"/>
          <w:lang w:val="fr-CA"/>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616C86" w:rsidRPr="00351087" w:rsidTr="00700EB7">
        <w:trPr>
          <w:trHeight w:val="576"/>
        </w:trPr>
        <w:tc>
          <w:tcPr>
            <w:tcW w:w="10188" w:type="dxa"/>
            <w:shd w:val="clear" w:color="auto" w:fill="1B2E48"/>
            <w:vAlign w:val="center"/>
          </w:tcPr>
          <w:p w:rsidR="00616C86" w:rsidRPr="00344F10" w:rsidRDefault="00E761A7" w:rsidP="00700EB7">
            <w:pPr>
              <w:spacing w:after="0" w:line="240" w:lineRule="auto"/>
              <w:jc w:val="center"/>
              <w:rPr>
                <w:rFonts w:ascii="Arial Bold" w:hAnsi="Arial Bold" w:cs="Arial"/>
                <w:b/>
                <w:caps/>
                <w:sz w:val="24"/>
                <w:szCs w:val="24"/>
                <w:lang w:val="fr-CA"/>
              </w:rPr>
            </w:pPr>
            <w:r w:rsidRPr="00344F10">
              <w:rPr>
                <w:rFonts w:ascii="Arial Bold" w:hAnsi="Arial Bold" w:cs="Arial"/>
                <w:b/>
                <w:caps/>
                <w:color w:val="FFFFFF" w:themeColor="background1"/>
                <w:sz w:val="26"/>
                <w:szCs w:val="24"/>
                <w:lang w:val="fr-CA"/>
              </w:rPr>
              <w:t>Dépenses autorisées au titre des subventions</w:t>
            </w:r>
          </w:p>
        </w:tc>
      </w:tr>
    </w:tbl>
    <w:p w:rsidR="004229F0" w:rsidRPr="00344F10" w:rsidRDefault="004229F0" w:rsidP="000C3111">
      <w:pPr>
        <w:spacing w:after="60" w:line="288" w:lineRule="auto"/>
        <w:ind w:left="-288"/>
        <w:rPr>
          <w:rFonts w:ascii="Verdana" w:hAnsi="Verdana" w:cs="Arial"/>
          <w:szCs w:val="22"/>
          <w:lang w:val="fr-CA"/>
        </w:rPr>
      </w:pPr>
    </w:p>
    <w:p w:rsidR="004229F0" w:rsidRPr="00344F10" w:rsidRDefault="00225B99" w:rsidP="00616C86">
      <w:pPr>
        <w:spacing w:after="60" w:line="288" w:lineRule="auto"/>
        <w:ind w:right="378"/>
        <w:jc w:val="both"/>
        <w:rPr>
          <w:rFonts w:ascii="Arial" w:hAnsi="Arial" w:cs="Arial"/>
          <w:sz w:val="24"/>
          <w:szCs w:val="24"/>
          <w:lang w:val="fr-CA"/>
        </w:rPr>
      </w:pPr>
      <w:r w:rsidRPr="00351087">
        <w:rPr>
          <w:rFonts w:ascii="Arial" w:hAnsi="Arial" w:cs="Arial"/>
          <w:sz w:val="24"/>
          <w:szCs w:val="24"/>
          <w:lang w:val="fr-CA"/>
        </w:rPr>
        <w:t>Veuillez lire attentivement la présente section. Si votre demande de candidature est acceptée, toute erreur, omission ou non-conformité aux limites pourrait conduire au rejet de votre budget (considéré comme incomplet ou inadmissible), ce qui retardera l’octroi des fonds. Le ministère se réserve le droit de demander que des changements soient apportés à la demande avant de verser la subvention.</w:t>
      </w:r>
    </w:p>
    <w:p w:rsidR="00540BB3" w:rsidRPr="00344F10" w:rsidRDefault="00616C86" w:rsidP="00616C86">
      <w:pPr>
        <w:spacing w:before="240" w:after="120"/>
        <w:ind w:right="374"/>
        <w:jc w:val="both"/>
        <w:rPr>
          <w:rFonts w:ascii="Arial" w:hAnsi="Arial" w:cs="Arial"/>
          <w:sz w:val="24"/>
          <w:szCs w:val="22"/>
          <w:lang w:val="fr-CA"/>
        </w:rPr>
      </w:pPr>
      <w:r w:rsidRPr="00344F10">
        <w:rPr>
          <w:rFonts w:ascii="Arial" w:hAnsi="Arial" w:cs="Arial"/>
          <w:b/>
          <w:sz w:val="24"/>
          <w:szCs w:val="22"/>
          <w:lang w:val="fr-CA"/>
        </w:rPr>
        <w:t xml:space="preserve">1. </w:t>
      </w:r>
      <w:r w:rsidR="00E761A7" w:rsidRPr="00344F10">
        <w:rPr>
          <w:rFonts w:ascii="Arial" w:hAnsi="Arial" w:cs="Arial"/>
          <w:b/>
          <w:sz w:val="24"/>
          <w:szCs w:val="22"/>
          <w:lang w:val="fr-CA"/>
        </w:rPr>
        <w:t>Chercheurs principaux et chercheurs</w:t>
      </w:r>
    </w:p>
    <w:p w:rsidR="00E761A7" w:rsidRPr="00344F10" w:rsidRDefault="00E761A7" w:rsidP="00E761A7">
      <w:pPr>
        <w:spacing w:after="0"/>
        <w:ind w:right="374"/>
        <w:jc w:val="both"/>
        <w:rPr>
          <w:rFonts w:ascii="Arial" w:hAnsi="Arial" w:cs="Arial"/>
          <w:sz w:val="24"/>
          <w:szCs w:val="22"/>
          <w:lang w:val="fr-CA"/>
        </w:rPr>
      </w:pPr>
      <w:r w:rsidRPr="00344F10">
        <w:rPr>
          <w:rFonts w:ascii="Arial" w:hAnsi="Arial" w:cs="Arial"/>
          <w:sz w:val="24"/>
          <w:szCs w:val="22"/>
          <w:lang w:val="fr-CA"/>
        </w:rPr>
        <w:t>a. Les salaires des chercheurs principaux affiliés à un établissement postsecondaire canadien ne seront pas financés. Cependant, le salaire des adjoints de recherche est admissible. Le Ministère paiera les congés d’enseignement facturés par votre établissement ou organisme.</w:t>
      </w:r>
    </w:p>
    <w:p w:rsidR="00E761A7" w:rsidRPr="00344F10" w:rsidRDefault="00E761A7" w:rsidP="00E761A7">
      <w:pPr>
        <w:spacing w:after="0"/>
        <w:ind w:right="374"/>
        <w:jc w:val="both"/>
        <w:rPr>
          <w:rFonts w:ascii="Arial" w:hAnsi="Arial" w:cs="Arial"/>
          <w:sz w:val="24"/>
          <w:szCs w:val="22"/>
          <w:lang w:val="fr-CA"/>
        </w:rPr>
      </w:pPr>
    </w:p>
    <w:p w:rsidR="00616C86" w:rsidRPr="00344F10" w:rsidRDefault="00E761A7" w:rsidP="00E761A7">
      <w:pPr>
        <w:spacing w:after="0"/>
        <w:ind w:right="374"/>
        <w:jc w:val="both"/>
        <w:rPr>
          <w:rFonts w:ascii="Arial" w:hAnsi="Arial" w:cs="Arial"/>
          <w:sz w:val="24"/>
          <w:szCs w:val="22"/>
          <w:lang w:val="fr-CA"/>
        </w:rPr>
      </w:pPr>
      <w:r w:rsidRPr="00344F10">
        <w:rPr>
          <w:rFonts w:ascii="Arial" w:hAnsi="Arial" w:cs="Arial"/>
          <w:sz w:val="24"/>
          <w:szCs w:val="22"/>
          <w:lang w:val="fr-CA"/>
        </w:rPr>
        <w:t>b. Les chercheurs qui travaillent pour d’autres organismes sans but lucratif ne peuvent pas utiliser les fonds reçus pour bonifier leur salaire et leurs avantages sociaux. Cependant, le financement peut être utilisé par un organisme pour remplacer un membre de son personnel qui agira comme chercheur principal, dans la mesure où cette personne possède l’expérience et la formation nécessaires pour réaliser le projet de recherche ou d’évaluation</w:t>
      </w:r>
      <w:proofErr w:type="gramStart"/>
      <w:r w:rsidRPr="00344F10">
        <w:rPr>
          <w:rFonts w:ascii="Arial" w:hAnsi="Arial" w:cs="Arial"/>
          <w:sz w:val="24"/>
          <w:szCs w:val="22"/>
          <w:lang w:val="fr-CA"/>
        </w:rPr>
        <w:t>.</w:t>
      </w:r>
      <w:r w:rsidR="00616C86" w:rsidRPr="00344F10">
        <w:rPr>
          <w:rFonts w:ascii="Arial" w:hAnsi="Arial" w:cs="Arial"/>
          <w:sz w:val="24"/>
          <w:szCs w:val="22"/>
          <w:lang w:val="fr-CA"/>
        </w:rPr>
        <w:t>.</w:t>
      </w:r>
      <w:proofErr w:type="gramEnd"/>
      <w:r w:rsidR="00616C86" w:rsidRPr="00344F10">
        <w:rPr>
          <w:rFonts w:ascii="Arial" w:hAnsi="Arial" w:cs="Arial"/>
          <w:sz w:val="24"/>
          <w:szCs w:val="22"/>
          <w:lang w:val="fr-CA"/>
        </w:rPr>
        <w:t xml:space="preserve"> </w:t>
      </w:r>
    </w:p>
    <w:p w:rsidR="00616C86" w:rsidRPr="00344F10" w:rsidRDefault="00616C86" w:rsidP="00616C86">
      <w:pPr>
        <w:tabs>
          <w:tab w:val="left" w:pos="90"/>
        </w:tabs>
        <w:spacing w:before="240" w:after="120"/>
        <w:ind w:right="374"/>
        <w:jc w:val="both"/>
        <w:rPr>
          <w:rFonts w:ascii="Arial" w:hAnsi="Arial" w:cs="Arial"/>
          <w:sz w:val="28"/>
          <w:szCs w:val="22"/>
          <w:lang w:val="fr-CA"/>
        </w:rPr>
      </w:pPr>
      <w:r w:rsidRPr="00344F10">
        <w:rPr>
          <w:rFonts w:ascii="Arial" w:hAnsi="Arial" w:cs="Arial"/>
          <w:b/>
          <w:sz w:val="24"/>
          <w:szCs w:val="22"/>
          <w:lang w:val="fr-CA"/>
        </w:rPr>
        <w:t xml:space="preserve">2. </w:t>
      </w:r>
      <w:r w:rsidR="00E761A7" w:rsidRPr="00344F10">
        <w:rPr>
          <w:rFonts w:ascii="Arial" w:hAnsi="Arial" w:cs="Arial"/>
          <w:b/>
          <w:sz w:val="24"/>
          <w:szCs w:val="22"/>
          <w:lang w:val="fr-CA"/>
        </w:rPr>
        <w:t>Conseillers en recherche</w:t>
      </w:r>
    </w:p>
    <w:p w:rsidR="00540BB3" w:rsidRPr="00344F10" w:rsidRDefault="00E761A7" w:rsidP="00616C86">
      <w:pPr>
        <w:tabs>
          <w:tab w:val="left" w:pos="90"/>
        </w:tabs>
        <w:spacing w:after="0"/>
        <w:ind w:right="374"/>
        <w:jc w:val="both"/>
        <w:rPr>
          <w:rFonts w:ascii="Arial" w:hAnsi="Arial" w:cs="Arial"/>
          <w:sz w:val="24"/>
          <w:szCs w:val="22"/>
          <w:lang w:val="fr-CA"/>
        </w:rPr>
      </w:pPr>
      <w:r w:rsidRPr="00344F10">
        <w:rPr>
          <w:rFonts w:ascii="Arial" w:hAnsi="Arial" w:cs="Arial"/>
          <w:sz w:val="24"/>
          <w:szCs w:val="22"/>
          <w:lang w:val="fr-CA"/>
        </w:rPr>
        <w:t>Les bénéficiaires d’une subvention doivent posséder les compétences et l’expérience requises pour réaliser le projet de recherche ou d’évaluation pour lequel la subvention est accordée. Le Ministère financera les honoraires de conseillers jusqu’à concurrence de 10 000 $ par projet retenu. Votre budget doit inclure le nombre de jours de consultation et le taux quotidien des conseillers</w:t>
      </w:r>
      <w:r w:rsidR="00616C86" w:rsidRPr="00344F10">
        <w:rPr>
          <w:rFonts w:ascii="Arial" w:hAnsi="Arial" w:cs="Arial"/>
          <w:sz w:val="24"/>
          <w:szCs w:val="22"/>
          <w:lang w:val="fr-CA"/>
        </w:rPr>
        <w:t>.</w:t>
      </w:r>
    </w:p>
    <w:p w:rsidR="00487EE4" w:rsidRPr="00344F10" w:rsidRDefault="00104DAE" w:rsidP="00616C86">
      <w:pPr>
        <w:tabs>
          <w:tab w:val="left" w:pos="90"/>
          <w:tab w:val="num" w:pos="720"/>
        </w:tabs>
        <w:spacing w:before="240" w:after="120"/>
        <w:ind w:right="374"/>
        <w:jc w:val="both"/>
        <w:rPr>
          <w:rFonts w:ascii="Arial" w:hAnsi="Arial" w:cs="Arial"/>
          <w:sz w:val="24"/>
          <w:szCs w:val="22"/>
          <w:lang w:val="fr-CA"/>
        </w:rPr>
      </w:pPr>
      <w:r w:rsidRPr="00344F10">
        <w:rPr>
          <w:rFonts w:ascii="Arial" w:hAnsi="Arial" w:cs="Arial"/>
          <w:b/>
          <w:sz w:val="24"/>
          <w:szCs w:val="22"/>
          <w:lang w:val="fr-CA"/>
        </w:rPr>
        <w:t xml:space="preserve">3. </w:t>
      </w:r>
      <w:r w:rsidR="00E761A7" w:rsidRPr="00344F10">
        <w:rPr>
          <w:rFonts w:ascii="Arial" w:hAnsi="Arial" w:cs="Arial"/>
          <w:b/>
          <w:sz w:val="24"/>
          <w:szCs w:val="22"/>
          <w:lang w:val="fr-CA"/>
        </w:rPr>
        <w:t>Frais touchant le personnel</w:t>
      </w:r>
      <w:r w:rsidRPr="00344F10">
        <w:rPr>
          <w:rFonts w:ascii="Arial" w:hAnsi="Arial" w:cs="Arial"/>
          <w:sz w:val="24"/>
          <w:szCs w:val="22"/>
          <w:lang w:val="fr-CA"/>
        </w:rPr>
        <w:t xml:space="preserve"> </w:t>
      </w:r>
    </w:p>
    <w:p w:rsidR="005828B6" w:rsidRPr="00344F10" w:rsidRDefault="00E761A7" w:rsidP="00616C86">
      <w:pPr>
        <w:tabs>
          <w:tab w:val="left" w:pos="90"/>
          <w:tab w:val="num" w:pos="720"/>
        </w:tabs>
        <w:spacing w:after="0"/>
        <w:ind w:right="374"/>
        <w:jc w:val="both"/>
        <w:rPr>
          <w:rFonts w:ascii="Arial" w:hAnsi="Arial" w:cs="Arial"/>
          <w:sz w:val="24"/>
          <w:szCs w:val="22"/>
          <w:lang w:val="fr-CA"/>
        </w:rPr>
      </w:pPr>
      <w:r w:rsidRPr="00344F10">
        <w:rPr>
          <w:rFonts w:ascii="Arial" w:hAnsi="Arial" w:cs="Arial"/>
          <w:sz w:val="24"/>
          <w:szCs w:val="22"/>
          <w:lang w:val="fr-CA"/>
        </w:rPr>
        <w:t xml:space="preserve">La subvention couvrira la rémunération raisonnable du personnel requis, y compris le personnel préposé à la saisie et à l’analyse des données, à la coordination du projet ainsi que </w:t>
      </w:r>
      <w:r w:rsidRPr="00344F10">
        <w:rPr>
          <w:rFonts w:ascii="Arial" w:hAnsi="Arial" w:cs="Arial"/>
          <w:sz w:val="24"/>
          <w:szCs w:val="22"/>
          <w:lang w:val="fr-CA"/>
        </w:rPr>
        <w:lastRenderedPageBreak/>
        <w:t>le personnel administratif. Ces fonds ne sont pas destinés à bonifier le salaire et les avantages sociaux réguliers.</w:t>
      </w:r>
    </w:p>
    <w:p w:rsidR="00616C86" w:rsidRPr="00344F10" w:rsidRDefault="00104DAE" w:rsidP="00616C86">
      <w:pPr>
        <w:tabs>
          <w:tab w:val="left" w:pos="90"/>
          <w:tab w:val="num" w:pos="720"/>
        </w:tabs>
        <w:spacing w:before="240" w:after="120"/>
        <w:ind w:right="374"/>
        <w:jc w:val="both"/>
        <w:rPr>
          <w:rFonts w:ascii="Arial" w:hAnsi="Arial" w:cs="Arial"/>
          <w:sz w:val="24"/>
          <w:szCs w:val="22"/>
          <w:lang w:val="fr-CA"/>
        </w:rPr>
      </w:pPr>
      <w:r w:rsidRPr="00344F10">
        <w:rPr>
          <w:rFonts w:ascii="Arial" w:hAnsi="Arial" w:cs="Arial"/>
          <w:b/>
          <w:sz w:val="24"/>
          <w:szCs w:val="22"/>
          <w:lang w:val="fr-CA"/>
        </w:rPr>
        <w:t xml:space="preserve">4. </w:t>
      </w:r>
      <w:r w:rsidR="00E761A7" w:rsidRPr="00344F10">
        <w:rPr>
          <w:rFonts w:ascii="Arial" w:hAnsi="Arial" w:cs="Arial"/>
          <w:b/>
          <w:sz w:val="24"/>
          <w:szCs w:val="22"/>
          <w:lang w:val="fr-CA"/>
        </w:rPr>
        <w:t>Frais et honoraires versés aux participants (sujets) à la recherche</w:t>
      </w:r>
      <w:r w:rsidRPr="00344F10">
        <w:rPr>
          <w:rFonts w:ascii="Arial" w:hAnsi="Arial" w:cs="Arial"/>
          <w:sz w:val="24"/>
          <w:szCs w:val="22"/>
          <w:lang w:val="fr-CA"/>
        </w:rPr>
        <w:t xml:space="preserve"> </w:t>
      </w:r>
    </w:p>
    <w:p w:rsidR="00104DAE" w:rsidRPr="00344F10" w:rsidRDefault="00E761A7" w:rsidP="00616C86">
      <w:pPr>
        <w:tabs>
          <w:tab w:val="left" w:pos="90"/>
          <w:tab w:val="num" w:pos="720"/>
        </w:tabs>
        <w:spacing w:after="0"/>
        <w:ind w:right="374"/>
        <w:jc w:val="both"/>
        <w:rPr>
          <w:rFonts w:ascii="Arial" w:hAnsi="Arial" w:cs="Arial"/>
          <w:sz w:val="24"/>
          <w:szCs w:val="22"/>
          <w:lang w:val="fr-CA"/>
        </w:rPr>
      </w:pPr>
      <w:r w:rsidRPr="00344F10">
        <w:rPr>
          <w:rFonts w:ascii="Arial" w:hAnsi="Arial" w:cs="Arial"/>
          <w:sz w:val="24"/>
          <w:szCs w:val="22"/>
          <w:lang w:val="fr-CA"/>
        </w:rPr>
        <w:t>La subvention couvrira le coût d’incitatifs ou de sommes modestes remises en guise d’appréciation aux participants à la recherche, lorsque cela est déontologiquement acceptable.</w:t>
      </w:r>
    </w:p>
    <w:p w:rsidR="00616C86" w:rsidRPr="00344F10" w:rsidRDefault="00104DAE" w:rsidP="00616C86">
      <w:pPr>
        <w:tabs>
          <w:tab w:val="left" w:pos="90"/>
          <w:tab w:val="num" w:pos="720"/>
        </w:tabs>
        <w:spacing w:before="240" w:after="120"/>
        <w:ind w:right="374"/>
        <w:jc w:val="both"/>
        <w:rPr>
          <w:rFonts w:ascii="Arial" w:hAnsi="Arial" w:cs="Arial"/>
          <w:sz w:val="24"/>
          <w:szCs w:val="22"/>
          <w:lang w:val="fr-CA"/>
        </w:rPr>
      </w:pPr>
      <w:r w:rsidRPr="00344F10">
        <w:rPr>
          <w:rFonts w:ascii="Arial" w:hAnsi="Arial" w:cs="Arial"/>
          <w:b/>
          <w:sz w:val="24"/>
          <w:szCs w:val="22"/>
          <w:lang w:val="fr-CA"/>
        </w:rPr>
        <w:t xml:space="preserve">5. </w:t>
      </w:r>
      <w:r w:rsidR="00E761A7" w:rsidRPr="00344F10">
        <w:rPr>
          <w:rFonts w:ascii="Arial" w:hAnsi="Arial" w:cs="Arial"/>
          <w:b/>
          <w:sz w:val="24"/>
          <w:szCs w:val="22"/>
          <w:lang w:val="fr-CA"/>
        </w:rPr>
        <w:t>Services spécialisés ou techniques</w:t>
      </w:r>
      <w:r w:rsidRPr="00344F10">
        <w:rPr>
          <w:rFonts w:ascii="Arial" w:hAnsi="Arial" w:cs="Arial"/>
          <w:sz w:val="24"/>
          <w:szCs w:val="22"/>
          <w:lang w:val="fr-CA"/>
        </w:rPr>
        <w:t xml:space="preserve"> </w:t>
      </w:r>
    </w:p>
    <w:p w:rsidR="00104DAE" w:rsidRPr="00344F10" w:rsidRDefault="00E761A7" w:rsidP="00616C86">
      <w:pPr>
        <w:tabs>
          <w:tab w:val="left" w:pos="90"/>
          <w:tab w:val="num" w:pos="720"/>
        </w:tabs>
        <w:spacing w:after="0"/>
        <w:ind w:right="374"/>
        <w:jc w:val="both"/>
        <w:rPr>
          <w:rFonts w:ascii="Arial" w:hAnsi="Arial" w:cs="Arial"/>
          <w:sz w:val="24"/>
          <w:szCs w:val="22"/>
          <w:lang w:val="fr-CA"/>
        </w:rPr>
      </w:pPr>
      <w:r w:rsidRPr="00344F10">
        <w:rPr>
          <w:rFonts w:ascii="Arial" w:hAnsi="Arial" w:cs="Arial"/>
          <w:sz w:val="24"/>
          <w:szCs w:val="22"/>
          <w:lang w:val="fr-CA"/>
        </w:rPr>
        <w:t>Des frais raisonnables pour la transcription d’entrevues, la saisie de données ou d’autres services spécialisés sont admissibles.</w:t>
      </w:r>
    </w:p>
    <w:p w:rsidR="00616C86" w:rsidRPr="00344F10" w:rsidRDefault="00F43244" w:rsidP="00616C86">
      <w:pPr>
        <w:tabs>
          <w:tab w:val="left" w:pos="90"/>
        </w:tabs>
        <w:spacing w:before="240" w:after="120"/>
        <w:ind w:right="374"/>
        <w:jc w:val="both"/>
        <w:rPr>
          <w:rFonts w:ascii="Arial" w:hAnsi="Arial" w:cs="Arial"/>
          <w:color w:val="auto"/>
          <w:sz w:val="24"/>
          <w:szCs w:val="22"/>
          <w:lang w:val="fr-CA"/>
        </w:rPr>
      </w:pPr>
      <w:r w:rsidRPr="00344F10">
        <w:rPr>
          <w:rFonts w:ascii="Arial" w:hAnsi="Arial" w:cs="Arial"/>
          <w:b/>
          <w:color w:val="auto"/>
          <w:sz w:val="24"/>
          <w:szCs w:val="22"/>
          <w:lang w:val="fr-CA"/>
        </w:rPr>
        <w:t>6</w:t>
      </w:r>
      <w:r w:rsidR="00104DAE" w:rsidRPr="00344F10">
        <w:rPr>
          <w:rFonts w:ascii="Arial" w:hAnsi="Arial" w:cs="Arial"/>
          <w:b/>
          <w:color w:val="auto"/>
          <w:sz w:val="24"/>
          <w:szCs w:val="22"/>
          <w:lang w:val="fr-CA"/>
        </w:rPr>
        <w:t xml:space="preserve">. </w:t>
      </w:r>
      <w:r w:rsidR="00E761A7" w:rsidRPr="00344F10">
        <w:rPr>
          <w:rFonts w:ascii="Arial" w:hAnsi="Arial" w:cs="Arial"/>
          <w:b/>
          <w:color w:val="auto"/>
          <w:sz w:val="24"/>
          <w:szCs w:val="22"/>
          <w:lang w:val="fr-CA"/>
        </w:rPr>
        <w:t>Frais de déplacement et frais connexes</w:t>
      </w:r>
    </w:p>
    <w:p w:rsidR="00364291" w:rsidRPr="00344F10" w:rsidRDefault="00E761A7" w:rsidP="00616C86">
      <w:pPr>
        <w:tabs>
          <w:tab w:val="left" w:pos="90"/>
        </w:tabs>
        <w:spacing w:before="240" w:after="120"/>
        <w:ind w:right="374"/>
        <w:jc w:val="both"/>
        <w:rPr>
          <w:rFonts w:ascii="Arial" w:hAnsi="Arial" w:cs="Arial"/>
          <w:color w:val="auto"/>
          <w:sz w:val="24"/>
          <w:szCs w:val="22"/>
          <w:lang w:val="fr-CA"/>
        </w:rPr>
      </w:pPr>
      <w:r w:rsidRPr="00344F10">
        <w:rPr>
          <w:rFonts w:ascii="Arial" w:hAnsi="Arial" w:cs="Arial"/>
          <w:color w:val="auto"/>
          <w:sz w:val="24"/>
          <w:szCs w:val="22"/>
          <w:lang w:val="fr-CA"/>
        </w:rPr>
        <w:t xml:space="preserve">Vous pouvez demander le remboursement des frais de déplacement et des frais connexes nécessaires aux fins du projet (dans le cas de projets réalisés sur de multiples sites p. ex.) </w:t>
      </w:r>
      <w:r w:rsidRPr="00344F10">
        <w:rPr>
          <w:rFonts w:ascii="Arial" w:hAnsi="Arial" w:cs="Arial"/>
          <w:b/>
          <w:color w:val="auto"/>
          <w:sz w:val="24"/>
          <w:szCs w:val="22"/>
          <w:lang w:val="fr-CA"/>
        </w:rPr>
        <w:t>Les frais de déplacement seront remboursés sur la base de la Directive sur les frais de déplacement, de repas et d’accueil du gouvernement de l’Ontario</w:t>
      </w:r>
      <w:r w:rsidR="00351087">
        <w:rPr>
          <w:rFonts w:ascii="Arial" w:hAnsi="Arial" w:cs="Arial"/>
          <w:b/>
          <w:color w:val="auto"/>
          <w:sz w:val="24"/>
          <w:szCs w:val="22"/>
          <w:lang w:val="fr-CA"/>
        </w:rPr>
        <w:t xml:space="preserve"> </w:t>
      </w:r>
      <w:hyperlink r:id="rId11" w:history="1">
        <w:r w:rsidR="00351087" w:rsidRPr="00F67538">
          <w:rPr>
            <w:rStyle w:val="Hyperlink"/>
            <w:rFonts w:ascii="Arial" w:hAnsi="Arial" w:cs="Arial"/>
            <w:b/>
            <w:sz w:val="24"/>
            <w:szCs w:val="22"/>
            <w:lang w:val="fr-CA"/>
          </w:rPr>
          <w:t>https://www.ontario.ca/fr/document/directive-sur-les-frais-de-deplacement-de-repas-et-daccueil</w:t>
        </w:r>
      </w:hyperlink>
      <w:r w:rsidR="00351087">
        <w:rPr>
          <w:rFonts w:ascii="Arial" w:hAnsi="Arial" w:cs="Arial"/>
          <w:b/>
          <w:color w:val="auto"/>
          <w:sz w:val="24"/>
          <w:szCs w:val="22"/>
          <w:lang w:val="fr-CA"/>
        </w:rPr>
        <w:t>.</w:t>
      </w:r>
      <w:r w:rsidR="00351087">
        <w:rPr>
          <w:rFonts w:ascii="Arial" w:hAnsi="Arial" w:cs="Arial"/>
          <w:color w:val="auto"/>
          <w:sz w:val="24"/>
          <w:szCs w:val="22"/>
          <w:lang w:val="fr-CA"/>
        </w:rPr>
        <w:t xml:space="preserve"> </w:t>
      </w:r>
      <w:r w:rsidRPr="00344F10">
        <w:rPr>
          <w:rFonts w:ascii="Arial" w:hAnsi="Arial" w:cs="Arial"/>
          <w:color w:val="auto"/>
          <w:sz w:val="24"/>
          <w:szCs w:val="22"/>
          <w:lang w:val="fr-CA"/>
        </w:rPr>
        <w:t xml:space="preserve"> Note : Les demandeurs sont encouragés à réduire au minimum les frais de déplacement lorsque c’est possible, p. ex., en utilisant des enquêtes électroniques plutôt que des méthodes plus coûteuses en déplacements.</w:t>
      </w:r>
    </w:p>
    <w:p w:rsidR="00616C86" w:rsidRPr="00344F10" w:rsidRDefault="00F43244" w:rsidP="00616C86">
      <w:pPr>
        <w:tabs>
          <w:tab w:val="left" w:pos="90"/>
        </w:tabs>
        <w:spacing w:before="240" w:after="120"/>
        <w:ind w:right="374"/>
        <w:jc w:val="both"/>
        <w:rPr>
          <w:rFonts w:ascii="Arial" w:hAnsi="Arial" w:cs="Arial"/>
          <w:sz w:val="24"/>
          <w:szCs w:val="22"/>
          <w:lang w:val="fr-CA"/>
        </w:rPr>
      </w:pPr>
      <w:r w:rsidRPr="00344F10">
        <w:rPr>
          <w:rFonts w:ascii="Arial" w:hAnsi="Arial" w:cs="Arial"/>
          <w:b/>
          <w:color w:val="auto"/>
          <w:sz w:val="24"/>
          <w:szCs w:val="22"/>
          <w:lang w:val="fr-CA"/>
        </w:rPr>
        <w:t>7</w:t>
      </w:r>
      <w:r w:rsidR="00104DAE" w:rsidRPr="00344F10">
        <w:rPr>
          <w:rFonts w:ascii="Arial" w:hAnsi="Arial" w:cs="Arial"/>
          <w:b/>
          <w:color w:val="auto"/>
          <w:sz w:val="24"/>
          <w:szCs w:val="22"/>
          <w:lang w:val="fr-CA"/>
        </w:rPr>
        <w:t xml:space="preserve">. </w:t>
      </w:r>
      <w:r w:rsidR="00364291" w:rsidRPr="00344F10">
        <w:rPr>
          <w:rFonts w:ascii="Arial" w:hAnsi="Arial" w:cs="Arial"/>
          <w:b/>
          <w:sz w:val="24"/>
          <w:szCs w:val="22"/>
          <w:lang w:val="fr-CA"/>
        </w:rPr>
        <w:t>Coûts indirects</w:t>
      </w:r>
    </w:p>
    <w:p w:rsidR="00540BB3" w:rsidRPr="00344F10" w:rsidRDefault="00364291" w:rsidP="00616C86">
      <w:pPr>
        <w:tabs>
          <w:tab w:val="left" w:pos="90"/>
        </w:tabs>
        <w:spacing w:after="0"/>
        <w:ind w:right="374"/>
        <w:jc w:val="both"/>
        <w:rPr>
          <w:rFonts w:ascii="Arial" w:hAnsi="Arial" w:cs="Arial"/>
          <w:sz w:val="24"/>
          <w:szCs w:val="22"/>
          <w:lang w:val="fr-CA"/>
        </w:rPr>
      </w:pPr>
      <w:r w:rsidRPr="00344F10">
        <w:rPr>
          <w:rFonts w:ascii="Arial" w:hAnsi="Arial" w:cs="Arial"/>
          <w:sz w:val="24"/>
          <w:szCs w:val="22"/>
          <w:lang w:val="fr-CA"/>
        </w:rPr>
        <w:t>La subvention couvrira jusqu’à 20 p. 100 des coûts indirects des établissements d’enseignement.</w:t>
      </w:r>
    </w:p>
    <w:p w:rsidR="00364291" w:rsidRPr="00344F10" w:rsidRDefault="00364291" w:rsidP="00616C86">
      <w:pPr>
        <w:tabs>
          <w:tab w:val="left" w:pos="90"/>
        </w:tabs>
        <w:spacing w:after="0"/>
        <w:ind w:right="374"/>
        <w:jc w:val="both"/>
        <w:rPr>
          <w:rFonts w:ascii="Arial" w:hAnsi="Arial" w:cs="Arial"/>
          <w:sz w:val="24"/>
          <w:szCs w:val="22"/>
          <w:lang w:val="fr-CA"/>
        </w:rPr>
      </w:pPr>
    </w:p>
    <w:p w:rsidR="00104DAE" w:rsidRPr="00344F10" w:rsidRDefault="00364291" w:rsidP="005828B6">
      <w:pPr>
        <w:tabs>
          <w:tab w:val="left" w:pos="90"/>
        </w:tabs>
        <w:spacing w:after="120"/>
        <w:ind w:right="374"/>
        <w:jc w:val="both"/>
        <w:rPr>
          <w:rFonts w:ascii="Arial" w:hAnsi="Arial" w:cs="Arial"/>
          <w:b/>
          <w:sz w:val="24"/>
          <w:szCs w:val="22"/>
          <w:lang w:val="fr-CA"/>
        </w:rPr>
      </w:pPr>
      <w:r w:rsidRPr="00344F10">
        <w:rPr>
          <w:rFonts w:ascii="Arial" w:hAnsi="Arial" w:cs="Arial"/>
          <w:b/>
          <w:sz w:val="24"/>
          <w:szCs w:val="22"/>
          <w:lang w:val="fr-CA"/>
        </w:rPr>
        <w:t>Exemples de coûts non admissibles :</w:t>
      </w:r>
    </w:p>
    <w:p w:rsidR="00364291" w:rsidRPr="00344F10" w:rsidRDefault="00364291" w:rsidP="00364291">
      <w:pPr>
        <w:pStyle w:val="ListParagraph"/>
        <w:numPr>
          <w:ilvl w:val="0"/>
          <w:numId w:val="25"/>
        </w:numPr>
        <w:tabs>
          <w:tab w:val="left" w:pos="90"/>
        </w:tabs>
        <w:spacing w:after="0"/>
        <w:ind w:right="374"/>
        <w:jc w:val="both"/>
        <w:rPr>
          <w:rFonts w:ascii="Arial" w:hAnsi="Arial" w:cs="Arial"/>
          <w:sz w:val="24"/>
          <w:szCs w:val="22"/>
          <w:lang w:val="fr-CA"/>
        </w:rPr>
      </w:pPr>
      <w:r w:rsidRPr="00344F10">
        <w:rPr>
          <w:rFonts w:ascii="Arial" w:hAnsi="Arial" w:cs="Arial"/>
          <w:sz w:val="24"/>
          <w:szCs w:val="22"/>
          <w:lang w:val="fr-CA"/>
        </w:rPr>
        <w:t>Frais engagés avant l’octroi de la subvention.</w:t>
      </w:r>
    </w:p>
    <w:p w:rsidR="00364291" w:rsidRPr="00344F10" w:rsidRDefault="00364291" w:rsidP="00364291">
      <w:pPr>
        <w:pStyle w:val="ListParagraph"/>
        <w:numPr>
          <w:ilvl w:val="0"/>
          <w:numId w:val="25"/>
        </w:numPr>
        <w:tabs>
          <w:tab w:val="left" w:pos="90"/>
        </w:tabs>
        <w:spacing w:after="0"/>
        <w:ind w:right="374"/>
        <w:jc w:val="both"/>
        <w:rPr>
          <w:rFonts w:ascii="Arial" w:hAnsi="Arial" w:cs="Arial"/>
          <w:sz w:val="24"/>
          <w:szCs w:val="22"/>
          <w:lang w:val="fr-CA"/>
        </w:rPr>
      </w:pPr>
      <w:r w:rsidRPr="00344F10">
        <w:rPr>
          <w:rFonts w:ascii="Arial" w:hAnsi="Arial" w:cs="Arial"/>
          <w:sz w:val="24"/>
          <w:szCs w:val="22"/>
          <w:lang w:val="fr-CA"/>
        </w:rPr>
        <w:t>Frais liés aux études : soutenance de thèse, publication et droits de scolarité, frais de formation à l’utilisation de logiciels et frais de cours.</w:t>
      </w:r>
    </w:p>
    <w:p w:rsidR="00364291" w:rsidRPr="00344F10" w:rsidRDefault="00364291" w:rsidP="00364291">
      <w:pPr>
        <w:pStyle w:val="ListParagraph"/>
        <w:numPr>
          <w:ilvl w:val="0"/>
          <w:numId w:val="25"/>
        </w:numPr>
        <w:tabs>
          <w:tab w:val="left" w:pos="90"/>
        </w:tabs>
        <w:spacing w:after="0"/>
        <w:ind w:right="374"/>
        <w:jc w:val="both"/>
        <w:rPr>
          <w:rFonts w:ascii="Arial" w:hAnsi="Arial" w:cs="Arial"/>
          <w:sz w:val="24"/>
          <w:szCs w:val="22"/>
          <w:lang w:val="fr-CA"/>
        </w:rPr>
      </w:pPr>
      <w:r w:rsidRPr="00344F10">
        <w:rPr>
          <w:rFonts w:ascii="Arial" w:hAnsi="Arial" w:cs="Arial"/>
          <w:sz w:val="24"/>
          <w:szCs w:val="22"/>
          <w:lang w:val="fr-CA"/>
        </w:rPr>
        <w:t>Achat ou location de matériel de bureau standard (p. ex. bureaux, chaises, photocopieurs), à l’exclusion du matériel informatique admissible.</w:t>
      </w:r>
    </w:p>
    <w:p w:rsidR="00364291" w:rsidRPr="00344F10" w:rsidRDefault="00364291" w:rsidP="00364291">
      <w:pPr>
        <w:pStyle w:val="ListParagraph"/>
        <w:numPr>
          <w:ilvl w:val="0"/>
          <w:numId w:val="25"/>
        </w:numPr>
        <w:tabs>
          <w:tab w:val="left" w:pos="90"/>
        </w:tabs>
        <w:spacing w:after="0"/>
        <w:ind w:right="374"/>
        <w:jc w:val="both"/>
        <w:rPr>
          <w:rFonts w:ascii="Arial" w:hAnsi="Arial" w:cs="Arial"/>
          <w:sz w:val="24"/>
          <w:szCs w:val="22"/>
          <w:lang w:val="fr-CA"/>
        </w:rPr>
      </w:pPr>
      <w:r w:rsidRPr="00344F10">
        <w:rPr>
          <w:rFonts w:ascii="Arial" w:hAnsi="Arial" w:cs="Arial"/>
          <w:sz w:val="24"/>
          <w:szCs w:val="22"/>
          <w:lang w:val="fr-CA"/>
        </w:rPr>
        <w:t>Formation et perfectionnement professionnels, y compris la formation en informatique.</w:t>
      </w:r>
    </w:p>
    <w:p w:rsidR="00616C86" w:rsidRPr="00344F10" w:rsidRDefault="00616C86" w:rsidP="00616C86">
      <w:pPr>
        <w:pStyle w:val="ListParagraph"/>
        <w:tabs>
          <w:tab w:val="left" w:pos="90"/>
        </w:tabs>
        <w:spacing w:after="0"/>
        <w:ind w:right="374"/>
        <w:jc w:val="both"/>
        <w:rPr>
          <w:rFonts w:ascii="Arial" w:hAnsi="Arial" w:cs="Arial"/>
          <w:sz w:val="24"/>
          <w:szCs w:val="22"/>
          <w:lang w:val="fr-CA"/>
        </w:rPr>
      </w:pPr>
    </w:p>
    <w:p w:rsidR="000B39C5" w:rsidRPr="00344F10" w:rsidRDefault="00364291" w:rsidP="00616C86">
      <w:pPr>
        <w:tabs>
          <w:tab w:val="left" w:pos="90"/>
          <w:tab w:val="num" w:pos="360"/>
        </w:tabs>
        <w:spacing w:after="0"/>
        <w:ind w:right="374"/>
        <w:jc w:val="both"/>
        <w:rPr>
          <w:rFonts w:ascii="Arial" w:hAnsi="Arial" w:cs="Arial"/>
          <w:color w:val="auto"/>
          <w:sz w:val="24"/>
          <w:szCs w:val="22"/>
          <w:lang w:val="fr-CA"/>
        </w:rPr>
      </w:pPr>
      <w:r w:rsidRPr="00344F10">
        <w:rPr>
          <w:rFonts w:ascii="Arial" w:hAnsi="Arial" w:cs="Arial"/>
          <w:b/>
          <w:color w:val="auto"/>
          <w:sz w:val="24"/>
          <w:szCs w:val="22"/>
          <w:lang w:val="fr-CA"/>
        </w:rPr>
        <w:t xml:space="preserve">Vous pouvez envoyer vos questions concernant l’admissibilité d’une dépense proposée à : </w:t>
      </w:r>
      <w:r w:rsidRPr="00344F10">
        <w:rPr>
          <w:rFonts w:ascii="Arial" w:hAnsi="Arial" w:cs="Arial"/>
          <w:color w:val="auto"/>
          <w:sz w:val="24"/>
          <w:szCs w:val="22"/>
          <w:lang w:val="fr-CA"/>
        </w:rPr>
        <w:t xml:space="preserve">Georgina Archbold à </w:t>
      </w:r>
      <w:hyperlink r:id="rId12" w:history="1">
        <w:r w:rsidRPr="00344F10">
          <w:rPr>
            <w:rStyle w:val="Hyperlink"/>
            <w:rFonts w:ascii="Arial" w:hAnsi="Arial" w:cs="Arial"/>
            <w:sz w:val="24"/>
            <w:szCs w:val="22"/>
            <w:lang w:val="fr-CA"/>
          </w:rPr>
          <w:t>Georgina.Archbold@ontario.ca</w:t>
        </w:r>
      </w:hyperlink>
      <w:r w:rsidRPr="00344F10">
        <w:rPr>
          <w:rFonts w:ascii="Arial" w:hAnsi="Arial" w:cs="Arial"/>
          <w:color w:val="auto"/>
          <w:sz w:val="24"/>
          <w:szCs w:val="22"/>
          <w:lang w:val="fr-CA"/>
        </w:rPr>
        <w:t xml:space="preserve"> </w:t>
      </w:r>
    </w:p>
    <w:p w:rsidR="000B39C5" w:rsidRPr="00344F10" w:rsidRDefault="000B39C5" w:rsidP="00616C86">
      <w:pPr>
        <w:tabs>
          <w:tab w:val="left" w:pos="90"/>
          <w:tab w:val="num" w:pos="360"/>
        </w:tabs>
        <w:spacing w:after="0"/>
        <w:ind w:right="374"/>
        <w:jc w:val="both"/>
        <w:rPr>
          <w:rFonts w:ascii="Arial" w:hAnsi="Arial" w:cs="Arial"/>
          <w:b/>
          <w:color w:val="auto"/>
          <w:sz w:val="24"/>
          <w:szCs w:val="22"/>
          <w:lang w:val="fr-CA"/>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B39C5" w:rsidRPr="00351087" w:rsidTr="00700EB7">
        <w:trPr>
          <w:trHeight w:val="576"/>
        </w:trPr>
        <w:tc>
          <w:tcPr>
            <w:tcW w:w="10188" w:type="dxa"/>
            <w:shd w:val="clear" w:color="auto" w:fill="1B2E48"/>
            <w:vAlign w:val="center"/>
          </w:tcPr>
          <w:p w:rsidR="000B39C5" w:rsidRPr="00344F10" w:rsidRDefault="00364291" w:rsidP="00700EB7">
            <w:pPr>
              <w:spacing w:after="0" w:line="240" w:lineRule="auto"/>
              <w:jc w:val="center"/>
              <w:rPr>
                <w:rFonts w:ascii="Arial Bold" w:hAnsi="Arial Bold" w:cs="Arial"/>
                <w:b/>
                <w:caps/>
                <w:sz w:val="24"/>
                <w:szCs w:val="24"/>
                <w:lang w:val="fr-CA"/>
              </w:rPr>
            </w:pPr>
            <w:r w:rsidRPr="00344F10">
              <w:rPr>
                <w:rFonts w:ascii="Arial Bold" w:hAnsi="Arial Bold" w:cs="Arial"/>
                <w:b/>
                <w:caps/>
                <w:color w:val="FFFFFF" w:themeColor="background1"/>
                <w:sz w:val="28"/>
                <w:szCs w:val="24"/>
                <w:lang w:val="fr-CA"/>
              </w:rPr>
              <w:t>Exigences en matière de rapports</w:t>
            </w:r>
          </w:p>
        </w:tc>
      </w:tr>
    </w:tbl>
    <w:p w:rsidR="000C3111" w:rsidRPr="00344F10" w:rsidRDefault="000C3111" w:rsidP="000C3111">
      <w:pPr>
        <w:spacing w:after="60" w:line="288" w:lineRule="auto"/>
        <w:ind w:left="-288"/>
        <w:jc w:val="center"/>
        <w:rPr>
          <w:rFonts w:ascii="Verdana" w:hAnsi="Verdana"/>
          <w:iCs/>
          <w:color w:val="FF0000"/>
          <w:szCs w:val="22"/>
          <w:lang w:val="fr-CA"/>
        </w:rPr>
      </w:pPr>
    </w:p>
    <w:p w:rsidR="005F77AE" w:rsidRPr="00344F10" w:rsidRDefault="00364291" w:rsidP="000B39C5">
      <w:pPr>
        <w:pStyle w:val="NormalWeb"/>
        <w:spacing w:after="60" w:line="288" w:lineRule="auto"/>
        <w:ind w:right="378"/>
        <w:jc w:val="both"/>
        <w:rPr>
          <w:kern w:val="28"/>
          <w:sz w:val="24"/>
          <w:szCs w:val="24"/>
          <w:lang w:val="fr-CA"/>
        </w:rPr>
      </w:pPr>
      <w:r w:rsidRPr="00344F10">
        <w:rPr>
          <w:kern w:val="28"/>
          <w:sz w:val="24"/>
          <w:szCs w:val="24"/>
          <w:lang w:val="fr-CA"/>
        </w:rPr>
        <w:t xml:space="preserve">Les bénéficiaires des subventions doivent soumettre des rapports qui montrent que les fonds de subvention ont été dépensés de la manière décrite dans la demande. Le rapport final doit comprendre une copie des travaux produits. Les modèles nécessaires à la production des rapports d’étape annuels et/ou des rapports finaux seront fournis aux demandeurs retenus. </w:t>
      </w:r>
      <w:r w:rsidR="0017107E" w:rsidRPr="00344F10">
        <w:rPr>
          <w:kern w:val="28"/>
          <w:sz w:val="24"/>
          <w:szCs w:val="24"/>
          <w:lang w:val="fr-CA"/>
        </w:rPr>
        <w:t xml:space="preserve"> </w:t>
      </w:r>
      <w:r w:rsidR="00225B99">
        <w:rPr>
          <w:kern w:val="28"/>
          <w:sz w:val="24"/>
          <w:szCs w:val="24"/>
          <w:lang w:val="fr-CA"/>
        </w:rPr>
        <w:t xml:space="preserve">Les rapports seront utilisés uniquement aux fins de l’obligation de rendre des </w:t>
      </w:r>
      <w:r w:rsidR="00225B99" w:rsidRPr="00351087">
        <w:rPr>
          <w:kern w:val="28"/>
          <w:sz w:val="24"/>
          <w:szCs w:val="24"/>
          <w:lang w:val="fr-CA"/>
        </w:rPr>
        <w:t>comptes</w:t>
      </w:r>
      <w:r w:rsidR="00E063E4" w:rsidRPr="00351087">
        <w:rPr>
          <w:kern w:val="28"/>
          <w:sz w:val="24"/>
          <w:szCs w:val="24"/>
          <w:lang w:val="fr-CA"/>
        </w:rPr>
        <w:t>.</w:t>
      </w:r>
    </w:p>
    <w:p w:rsidR="00364291" w:rsidRPr="00344F10" w:rsidRDefault="00364291" w:rsidP="000B39C5">
      <w:pPr>
        <w:pStyle w:val="NormalWeb"/>
        <w:spacing w:after="60" w:line="288" w:lineRule="auto"/>
        <w:ind w:right="378"/>
        <w:jc w:val="both"/>
        <w:rPr>
          <w:kern w:val="28"/>
          <w:sz w:val="24"/>
          <w:szCs w:val="24"/>
          <w:lang w:val="fr-CA"/>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B39C5" w:rsidRPr="00344F10" w:rsidTr="00700EB7">
        <w:trPr>
          <w:trHeight w:val="576"/>
        </w:trPr>
        <w:tc>
          <w:tcPr>
            <w:tcW w:w="10188" w:type="dxa"/>
            <w:shd w:val="clear" w:color="auto" w:fill="1B2E48"/>
            <w:vAlign w:val="center"/>
          </w:tcPr>
          <w:p w:rsidR="000B39C5" w:rsidRPr="00344F10" w:rsidRDefault="00225B99" w:rsidP="00700EB7">
            <w:pPr>
              <w:spacing w:after="0" w:line="240" w:lineRule="auto"/>
              <w:jc w:val="center"/>
              <w:rPr>
                <w:rFonts w:ascii="Arial" w:hAnsi="Arial" w:cs="Arial"/>
                <w:b/>
                <w:sz w:val="24"/>
                <w:szCs w:val="24"/>
                <w:lang w:val="fr-CA"/>
              </w:rPr>
            </w:pPr>
            <w:r>
              <w:rPr>
                <w:rFonts w:ascii="Arial" w:hAnsi="Arial" w:cs="Arial"/>
                <w:b/>
                <w:color w:val="FFFFFF" w:themeColor="background1"/>
                <w:sz w:val="28"/>
                <w:szCs w:val="24"/>
                <w:lang w:val="fr-CA"/>
              </w:rPr>
              <w:t>PROPRIÉTÉ INTELLECTUELLE</w:t>
            </w:r>
          </w:p>
        </w:tc>
      </w:tr>
    </w:tbl>
    <w:p w:rsidR="00E063E4" w:rsidRPr="00344F10" w:rsidRDefault="00E063E4" w:rsidP="000C3111">
      <w:pPr>
        <w:pStyle w:val="NormalWeb"/>
        <w:spacing w:after="60" w:line="288" w:lineRule="auto"/>
        <w:ind w:left="-288"/>
        <w:rPr>
          <w:kern w:val="28"/>
          <w:sz w:val="24"/>
          <w:szCs w:val="24"/>
          <w:lang w:val="fr-CA"/>
        </w:rPr>
      </w:pPr>
    </w:p>
    <w:p w:rsidR="004229F0" w:rsidRPr="00344F10" w:rsidRDefault="00225B99" w:rsidP="000B39C5">
      <w:pPr>
        <w:spacing w:after="60" w:line="288" w:lineRule="auto"/>
        <w:ind w:right="378"/>
        <w:jc w:val="both"/>
        <w:rPr>
          <w:rFonts w:ascii="Arial" w:hAnsi="Arial" w:cs="Arial"/>
          <w:color w:val="auto"/>
          <w:sz w:val="24"/>
          <w:szCs w:val="24"/>
          <w:lang w:val="fr-CA"/>
        </w:rPr>
      </w:pPr>
      <w:r w:rsidRPr="00351087">
        <w:rPr>
          <w:rFonts w:ascii="Arial" w:hAnsi="Arial" w:cs="Arial"/>
          <w:color w:val="auto"/>
          <w:sz w:val="24"/>
          <w:szCs w:val="24"/>
          <w:lang w:val="fr-CA"/>
        </w:rPr>
        <w:t xml:space="preserve">Le ministère ne réclame pas la propriété intellectuelle ou des droits de propriété intellectuelle </w:t>
      </w:r>
      <w:r w:rsidR="008A6CC7" w:rsidRPr="00351087">
        <w:rPr>
          <w:rFonts w:ascii="Arial" w:hAnsi="Arial" w:cs="Arial"/>
          <w:color w:val="auto"/>
          <w:sz w:val="24"/>
          <w:szCs w:val="24"/>
          <w:lang w:val="fr-CA"/>
        </w:rPr>
        <w:t xml:space="preserve">résultant des projets financés. Ces droits doivent être déterminés par l’organisme principal conformément à sa propre politique en matière de propriété intellectuelle. Le ministère bénéficiera d’une licence illimitée pour copier et utiliser les produits livrables. </w:t>
      </w:r>
    </w:p>
    <w:sectPr w:rsidR="004229F0" w:rsidRPr="00344F10" w:rsidSect="000E209E">
      <w:headerReference w:type="default" r:id="rId13"/>
      <w:footerReference w:type="default" r:id="rId14"/>
      <w:pgSz w:w="12240" w:h="15840" w:code="1"/>
      <w:pgMar w:top="1152" w:right="720" w:bottom="1152" w:left="1152" w:header="720" w:footer="230" w:gutter="0"/>
      <w:pgBorders w:offsetFrom="page">
        <w:top w:val="single" w:sz="24" w:space="15" w:color="1B2E48"/>
        <w:left w:val="single" w:sz="24" w:space="15" w:color="1B2E48"/>
        <w:bottom w:val="single" w:sz="24" w:space="15" w:color="1B2E48"/>
        <w:right w:val="single" w:sz="24" w:space="15" w:color="1B2E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28" w:rsidRDefault="000E4428">
      <w:r>
        <w:separator/>
      </w:r>
    </w:p>
  </w:endnote>
  <w:endnote w:type="continuationSeparator" w:id="0">
    <w:p w:rsidR="000E4428" w:rsidRDefault="000E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C" w:rsidRPr="003B60CD" w:rsidRDefault="00855180" w:rsidP="004B2FE8">
    <w:pPr>
      <w:pStyle w:val="Footer"/>
      <w:ind w:left="-720"/>
    </w:pPr>
    <w:r w:rsidRPr="00090F41">
      <w:rPr>
        <w:rFonts w:ascii="Arial" w:hAnsi="Arial" w:cs="Arial"/>
        <w:noProof/>
      </w:rPr>
      <w:drawing>
        <wp:anchor distT="0" distB="0" distL="114300" distR="114300" simplePos="0" relativeHeight="251662336" behindDoc="0" locked="0" layoutInCell="1" allowOverlap="1" wp14:anchorId="2FB374D9" wp14:editId="12967BB5">
          <wp:simplePos x="0" y="0"/>
          <wp:positionH relativeFrom="column">
            <wp:posOffset>5727700</wp:posOffset>
          </wp:positionH>
          <wp:positionV relativeFrom="paragraph">
            <wp:posOffset>-279400</wp:posOffset>
          </wp:positionV>
          <wp:extent cx="1028700" cy="450215"/>
          <wp:effectExtent l="0" t="0" r="0" b="6985"/>
          <wp:wrapNone/>
          <wp:docPr id="3" name="Picture 3" desc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 logo"/>
                  <pic:cNvPicPr>
                    <a:picLocks noChangeAspect="1" noChangeArrowheads="1"/>
                  </pic:cNvPicPr>
                </pic:nvPicPr>
                <pic:blipFill>
                  <a:blip r:embed="rId1">
                    <a:extLst>
                      <a:ext uri="{28A0092B-C50C-407E-A947-70E740481C1C}">
                        <a14:useLocalDpi xmlns:a14="http://schemas.microsoft.com/office/drawing/2010/main" val="0"/>
                      </a:ext>
                    </a:extLst>
                  </a:blip>
                  <a:srcRect l="8333" r="16667"/>
                  <a:stretch>
                    <a:fillRect/>
                  </a:stretch>
                </pic:blipFill>
                <pic:spPr bwMode="auto">
                  <a:xfrm>
                    <a:off x="0" y="0"/>
                    <a:ext cx="1028700" cy="450215"/>
                  </a:xfrm>
                  <a:prstGeom prst="rect">
                    <a:avLst/>
                  </a:prstGeom>
                  <a:noFill/>
                </pic:spPr>
              </pic:pic>
            </a:graphicData>
          </a:graphic>
          <wp14:sizeRelH relativeFrom="page">
            <wp14:pctWidth>0</wp14:pctWidth>
          </wp14:sizeRelH>
          <wp14:sizeRelV relativeFrom="page">
            <wp14:pctHeight>0</wp14:pctHeight>
          </wp14:sizeRelV>
        </wp:anchor>
      </w:drawing>
    </w:r>
    <w:r w:rsidR="003B60CD">
      <w:rPr>
        <w:rFonts w:ascii="Arial" w:hAnsi="Arial" w:cs="Arial"/>
        <w:noProof/>
      </w:rPr>
      <mc:AlternateContent>
        <mc:Choice Requires="wps">
          <w:drawing>
            <wp:anchor distT="0" distB="0" distL="114300" distR="114300" simplePos="0" relativeHeight="251663360" behindDoc="0" locked="0" layoutInCell="1" allowOverlap="1" wp14:anchorId="32147E2F" wp14:editId="5739AA17">
              <wp:simplePos x="0" y="0"/>
              <wp:positionH relativeFrom="column">
                <wp:posOffset>321103</wp:posOffset>
              </wp:positionH>
              <wp:positionV relativeFrom="paragraph">
                <wp:posOffset>-208841</wp:posOffset>
              </wp:positionV>
              <wp:extent cx="5262821" cy="446567"/>
              <wp:effectExtent l="0" t="0" r="0" b="0"/>
              <wp:wrapNone/>
              <wp:docPr id="5" name="Text Box 5"/>
              <wp:cNvGraphicFramePr/>
              <a:graphic xmlns:a="http://schemas.openxmlformats.org/drawingml/2006/main">
                <a:graphicData uri="http://schemas.microsoft.com/office/word/2010/wordprocessingShape">
                  <wps:wsp>
                    <wps:cNvSpPr txBox="1"/>
                    <wps:spPr>
                      <a:xfrm>
                        <a:off x="0" y="0"/>
                        <a:ext cx="5262821" cy="446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0CD" w:rsidRPr="002A619B" w:rsidRDefault="003B60CD" w:rsidP="003B60CD">
                          <w:pPr>
                            <w:widowControl w:val="0"/>
                            <w:jc w:val="center"/>
                            <w:rPr>
                              <w:rFonts w:ascii="Arial" w:hAnsi="Arial" w:cs="Arial"/>
                              <w:noProof/>
                              <w:lang w:val="fr-CA"/>
                            </w:rPr>
                          </w:pPr>
                          <w:r w:rsidRPr="002A619B">
                            <w:rPr>
                              <w:rFonts w:ascii="Arial" w:hAnsi="Arial" w:cs="Arial"/>
                              <w:noProof/>
                              <w:lang w:val="fr-CA"/>
                            </w:rPr>
                            <w:t>Fonds de subvention à la recherche des Services aux personnes ayant une déficience intellectuelle – Formulaire de demande 201</w:t>
                          </w:r>
                          <w:r w:rsidR="003B6F96" w:rsidRPr="002A619B">
                            <w:rPr>
                              <w:rFonts w:ascii="Arial" w:hAnsi="Arial" w:cs="Arial"/>
                              <w:noProof/>
                              <w:lang w:val="fr-CA"/>
                            </w:rPr>
                            <w:t>7</w:t>
                          </w:r>
                        </w:p>
                        <w:p w:rsidR="003B60CD" w:rsidRPr="003B60CD" w:rsidRDefault="003B60CD" w:rsidP="003B60CD">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5.3pt;margin-top:-16.45pt;width:414.4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" filled="f" stroked="f" strokeweight=".5pt">
              <v:textbox>
                <w:txbxContent>
                  <w:p w:rsidR="003B60CD" w:rsidRPr="002A619B" w:rsidRDefault="003B60CD" w:rsidP="003B60CD">
                    <w:pPr>
                      <w:widowControl w:val="0"/>
                      <w:jc w:val="center"/>
                      <w:rPr>
                        <w:rFonts w:ascii="Arial" w:hAnsi="Arial" w:cs="Arial"/>
                        <w:noProof/>
                        <w:lang w:val="fr-CA"/>
                      </w:rPr>
                    </w:pPr>
                    <w:r w:rsidRPr="002A619B">
                      <w:rPr>
                        <w:rFonts w:ascii="Arial" w:hAnsi="Arial" w:cs="Arial"/>
                        <w:noProof/>
                        <w:lang w:val="fr-CA"/>
                      </w:rPr>
                      <w:t>Fonds de subvention à la recherche des Services aux personnes ayant une déficience intellectuelle – Formulaire de demande 201</w:t>
                    </w:r>
                    <w:r w:rsidR="003B6F96" w:rsidRPr="002A619B">
                      <w:rPr>
                        <w:rFonts w:ascii="Arial" w:hAnsi="Arial" w:cs="Arial"/>
                        <w:noProof/>
                        <w:lang w:val="fr-CA"/>
                      </w:rPr>
                      <w:t>7</w:t>
                    </w:r>
                  </w:p>
                  <w:p w:rsidR="003B60CD" w:rsidRPr="003B60CD" w:rsidRDefault="003B60CD" w:rsidP="003B60CD">
                    <w:pPr>
                      <w:rPr>
                        <w:lang w:val="fr-CA"/>
                      </w:rPr>
                    </w:pPr>
                  </w:p>
                </w:txbxContent>
              </v:textbox>
            </v:shape>
          </w:pict>
        </mc:Fallback>
      </mc:AlternateContent>
    </w:r>
    <w:r w:rsidR="00940ECC" w:rsidRPr="00090F41">
      <w:rPr>
        <w:rFonts w:ascii="Arial" w:hAnsi="Arial" w:cs="Arial"/>
      </w:rPr>
      <w:t xml:space="preserve">Page </w:t>
    </w:r>
    <w:r w:rsidR="00940ECC" w:rsidRPr="00090F41">
      <w:rPr>
        <w:rFonts w:ascii="Arial" w:hAnsi="Arial" w:cs="Arial"/>
        <w:szCs w:val="22"/>
      </w:rPr>
      <w:fldChar w:fldCharType="begin"/>
    </w:r>
    <w:r w:rsidR="00940ECC" w:rsidRPr="00090F41">
      <w:rPr>
        <w:rFonts w:ascii="Arial" w:hAnsi="Arial" w:cs="Arial"/>
        <w:szCs w:val="22"/>
      </w:rPr>
      <w:instrText xml:space="preserve"> PAGE   \* MERGEFORMAT </w:instrText>
    </w:r>
    <w:r w:rsidR="00940ECC" w:rsidRPr="00090F41">
      <w:rPr>
        <w:rFonts w:ascii="Arial" w:hAnsi="Arial" w:cs="Arial"/>
        <w:szCs w:val="22"/>
      </w:rPr>
      <w:fldChar w:fldCharType="separate"/>
    </w:r>
    <w:r w:rsidR="00A31D15">
      <w:rPr>
        <w:rFonts w:ascii="Arial" w:hAnsi="Arial" w:cs="Arial"/>
        <w:noProof/>
        <w:szCs w:val="22"/>
      </w:rPr>
      <w:t>1</w:t>
    </w:r>
    <w:r w:rsidR="00940ECC" w:rsidRPr="00090F41">
      <w:rPr>
        <w:rFonts w:ascii="Arial" w:hAnsi="Arial" w:cs="Arial"/>
        <w:noProof/>
        <w:szCs w:val="22"/>
      </w:rPr>
      <w:fldChar w:fldCharType="end"/>
    </w:r>
    <w:r w:rsidR="00940ECC" w:rsidRPr="00090F41">
      <w:rPr>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28" w:rsidRDefault="000E4428">
      <w:r>
        <w:separator/>
      </w:r>
    </w:p>
  </w:footnote>
  <w:footnote w:type="continuationSeparator" w:id="0">
    <w:p w:rsidR="000E4428" w:rsidRDefault="000E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C" w:rsidRDefault="00940ECC" w:rsidP="00E01663">
    <w:pPr>
      <w:pStyle w:val="Header"/>
      <w:tabs>
        <w:tab w:val="left" w:pos="2117"/>
      </w:tabs>
      <w:jc w:val="both"/>
    </w:pPr>
    <w:r>
      <w:rPr>
        <w:noProof/>
      </w:rPr>
      <mc:AlternateContent>
        <mc:Choice Requires="wpg">
          <w:drawing>
            <wp:anchor distT="0" distB="0" distL="114300" distR="114300" simplePos="0" relativeHeight="251660288" behindDoc="0" locked="0" layoutInCell="1" allowOverlap="1" wp14:anchorId="7E9B7353" wp14:editId="2CA421DA">
              <wp:simplePos x="0" y="0"/>
              <wp:positionH relativeFrom="column">
                <wp:posOffset>-519430</wp:posOffset>
              </wp:positionH>
              <wp:positionV relativeFrom="paragraph">
                <wp:posOffset>-255270</wp:posOffset>
              </wp:positionV>
              <wp:extent cx="7360920" cy="3429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0920" cy="342900"/>
                        <a:chOff x="648" y="720"/>
                        <a:chExt cx="11592" cy="540"/>
                      </a:xfrm>
                    </wpg:grpSpPr>
                    <wps:wsp>
                      <wps:cNvPr id="2" name="Rectangle 2"/>
                      <wps:cNvSpPr>
                        <a:spLocks noChangeArrowheads="1" noChangeShapeType="1"/>
                      </wps:cNvSpPr>
                      <wps:spPr bwMode="auto">
                        <a:xfrm>
                          <a:off x="648" y="720"/>
                          <a:ext cx="11592" cy="540"/>
                        </a:xfrm>
                        <a:prstGeom prst="rect">
                          <a:avLst/>
                        </a:prstGeom>
                        <a:solidFill>
                          <a:srgbClr val="1B2E48"/>
                        </a:solidFill>
                        <a:ln>
                          <a:noFill/>
                        </a:ln>
                        <a:effectLst/>
                        <a:extLst>
                          <a:ext uri="{91240B29-F687-4F45-9708-019B960494DF}">
                            <a14:hiddenLine xmlns:a14="http://schemas.microsoft.com/office/drawing/2010/main" w="0" algn="in">
                              <a:solidFill>
                                <a:srgbClr val="33003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5320" y="810"/>
                          <a:ext cx="692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0CD" w:rsidRPr="00217AFA" w:rsidRDefault="003B60CD" w:rsidP="003B60CD">
                            <w:pPr>
                              <w:pStyle w:val="msoaccenttext4"/>
                              <w:widowControl w:val="0"/>
                              <w:rPr>
                                <w:rFonts w:ascii="Arial" w:hAnsi="Arial" w:cs="Arial"/>
                                <w:lang w:val="fr-CA"/>
                              </w:rPr>
                            </w:pPr>
                            <w:r w:rsidRPr="00217AFA">
                              <w:rPr>
                                <w:rFonts w:ascii="Arial" w:hAnsi="Arial" w:cs="Arial"/>
                                <w:lang w:val="fr-CA"/>
                              </w:rPr>
                              <w:t xml:space="preserve">MINISTÈRE DES SERVICES </w:t>
                            </w:r>
                            <w:r>
                              <w:rPr>
                                <w:rFonts w:ascii="Arial" w:hAnsi="Arial" w:cs="Arial"/>
                                <w:lang w:val="fr-CA"/>
                              </w:rPr>
                              <w:t>SOCIAUX ET</w:t>
                            </w:r>
                            <w:r w:rsidRPr="00217AFA">
                              <w:rPr>
                                <w:rFonts w:ascii="Arial" w:hAnsi="Arial" w:cs="Arial"/>
                                <w:lang w:val="fr-CA"/>
                              </w:rPr>
                              <w:t xml:space="preserve"> </w:t>
                            </w:r>
                            <w:r>
                              <w:rPr>
                                <w:rFonts w:ascii="Arial" w:hAnsi="Arial" w:cs="Arial"/>
                                <w:lang w:val="fr-CA"/>
                              </w:rPr>
                              <w:t>COMMUNAUTAIRES</w:t>
                            </w:r>
                          </w:p>
                          <w:p w:rsidR="00940ECC" w:rsidRPr="003B60CD" w:rsidRDefault="00940ECC" w:rsidP="00B31BC7">
                            <w:pPr>
                              <w:pStyle w:val="msoaccenttext4"/>
                              <w:widowControl w:val="0"/>
                              <w:rPr>
                                <w:rFonts w:ascii="Arial" w:hAnsi="Arial" w:cs="Arial"/>
                                <w:lang w:val="fr-CA"/>
                              </w:rPr>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0.9pt;margin-top:-20.1pt;width:579.6pt;height:27pt;z-index:251660288" coordorigin="648,720" coordsize="1159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">
              <v:rect id="Rectangle 2" o:spid="_x0000_s1027" style="position:absolute;left:648;top:720;width:115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s8IA&#10;AADaAAAADwAAAGRycy9kb3ducmV2LnhtbESPQWvCQBSE7wX/w/IEb3VTEbHRVYIghhYR0/b+yD6T&#10;0N23Ibua9N93BcHjMDPfMOvtYI24UecbxwrepgkI4tLphisF31/71yUIH5A1Gsek4I88bDejlzWm&#10;2vV8plsRKhEh7FNUUIfQplL6siaLfupa4uhdXGcxRNlVUnfYR7g1cpYkC2mx4bhQY0u7msrf4moV&#10;+MOx+NzNc3Oy7x/mZ59n52OfKTUZD9kKRKAhPMOPdq4VzOB+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oqzwgAAANoAAAAPAAAAAAAAAAAAAAAAAJgCAABkcnMvZG93&#10;bnJldi54bWxQSwUGAAAAAAQABAD1AAAAhwMAAAAA&#10;" fillcolor="#1b2e48" stroked="f" strokecolor="#303"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4" o:spid="_x0000_s1028" type="#_x0000_t202" style="position:absolute;left:5320;top:810;width:69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UcMA&#10;AADaAAAADwAAAGRycy9kb3ducmV2LnhtbESPQWvCQBSE70L/w/IKvZRmk7aEGl2DhJYWD4JRPD+y&#10;zySYfRuya0z/fbcgeBxm5htmmU+mEyMNrrWsIIliEMSV1S3XCg77r5cPEM4ja+wsk4JfcpCvHmZL&#10;zLS98o7G0tciQNhlqKDxvs+kdFVDBl1ke+Lgnexg0Ac51FIPeA1w08nXOE6lwZbDQoM9FQ1V5/Ji&#10;FEgz36TfHpPP5+K4Td9wTJLzSamnx2m9AOFp8vfwrf2jFbzD/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9UcMAAADaAAAADwAAAAAAAAAAAAAAAACYAgAAZHJzL2Rv&#10;d25yZXYueG1sUEsFBgAAAAAEAAQA9QAAAIgDAAAAAA==&#10;" filled="f" stroked="f" strokeweight="0" insetpen="t">
                <o:lock v:ext="edit" shapetype="t"/>
                <v:textbox inset="2.85pt,2.85pt,2.85pt,2.85pt">
                  <w:txbxContent>
                    <w:p w:rsidR="003B60CD" w:rsidRPr="00217AFA" w:rsidRDefault="003B60CD" w:rsidP="003B60CD">
                      <w:pPr>
                        <w:pStyle w:val="msoaccenttext4"/>
                        <w:widowControl w:val="0"/>
                        <w:rPr>
                          <w:rFonts w:ascii="Arial" w:hAnsi="Arial" w:cs="Arial"/>
                          <w:lang w:val="fr-CA"/>
                        </w:rPr>
                      </w:pPr>
                      <w:r w:rsidRPr="00217AFA">
                        <w:rPr>
                          <w:rFonts w:ascii="Arial" w:hAnsi="Arial" w:cs="Arial"/>
                          <w:lang w:val="fr-CA"/>
                        </w:rPr>
                        <w:t xml:space="preserve">MINISTÈRE DES SERVICES </w:t>
                      </w:r>
                      <w:r>
                        <w:rPr>
                          <w:rFonts w:ascii="Arial" w:hAnsi="Arial" w:cs="Arial"/>
                          <w:lang w:val="fr-CA"/>
                        </w:rPr>
                        <w:t>SOCIAUX ET</w:t>
                      </w:r>
                      <w:r w:rsidRPr="00217AFA">
                        <w:rPr>
                          <w:rFonts w:ascii="Arial" w:hAnsi="Arial" w:cs="Arial"/>
                          <w:lang w:val="fr-CA"/>
                        </w:rPr>
                        <w:t xml:space="preserve"> </w:t>
                      </w:r>
                      <w:r>
                        <w:rPr>
                          <w:rFonts w:ascii="Arial" w:hAnsi="Arial" w:cs="Arial"/>
                          <w:lang w:val="fr-CA"/>
                        </w:rPr>
                        <w:t>COMMUNAUTAIRES</w:t>
                      </w:r>
                    </w:p>
                    <w:p w:rsidR="00940ECC" w:rsidRPr="003B60CD" w:rsidRDefault="00940ECC" w:rsidP="00B31BC7">
                      <w:pPr>
                        <w:pStyle w:val="msoaccenttext4"/>
                        <w:widowControl w:val="0"/>
                        <w:rPr>
                          <w:rFonts w:ascii="Arial" w:hAnsi="Arial" w:cs="Arial"/>
                          <w:lang w:val="fr-CA"/>
                        </w:rPr>
                      </w:pPr>
                    </w:p>
                  </w:txbxContent>
                </v:textbox>
              </v:shape>
              <w10:wrap type="square"/>
            </v:group>
          </w:pict>
        </mc:Fallback>
      </mc:AlternateContent>
    </w:r>
  </w:p>
  <w:p w:rsidR="00940ECC" w:rsidRPr="00707C86" w:rsidRDefault="00940ECC" w:rsidP="00E01663">
    <w:pPr>
      <w:pStyle w:val="Header"/>
      <w:tabs>
        <w:tab w:val="left" w:pos="2117"/>
      </w:tabs>
      <w:jc w:val="both"/>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AF6"/>
    <w:multiLevelType w:val="hybridMultilevel"/>
    <w:tmpl w:val="D6529E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94C5910"/>
    <w:multiLevelType w:val="hybridMultilevel"/>
    <w:tmpl w:val="1F8A6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114E34"/>
    <w:multiLevelType w:val="hybridMultilevel"/>
    <w:tmpl w:val="B258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3D1A99"/>
    <w:multiLevelType w:val="hybridMultilevel"/>
    <w:tmpl w:val="99D8A0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20E5041"/>
    <w:multiLevelType w:val="hybridMultilevel"/>
    <w:tmpl w:val="4D16C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456A90"/>
    <w:multiLevelType w:val="hybridMultilevel"/>
    <w:tmpl w:val="E6C24E6E"/>
    <w:lvl w:ilvl="0" w:tplc="8766FD2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17BD5A4B"/>
    <w:multiLevelType w:val="hybridMultilevel"/>
    <w:tmpl w:val="5CE8AD7A"/>
    <w:lvl w:ilvl="0" w:tplc="C50CF56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BF43E1"/>
    <w:multiLevelType w:val="hybridMultilevel"/>
    <w:tmpl w:val="552A9C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B5244DC"/>
    <w:multiLevelType w:val="hybridMultilevel"/>
    <w:tmpl w:val="FDDC7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911F52"/>
    <w:multiLevelType w:val="hybridMultilevel"/>
    <w:tmpl w:val="80862A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D6F56A5"/>
    <w:multiLevelType w:val="hybridMultilevel"/>
    <w:tmpl w:val="A36C10F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1">
    <w:nsid w:val="257120CA"/>
    <w:multiLevelType w:val="hybridMultilevel"/>
    <w:tmpl w:val="35B2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E61AAE"/>
    <w:multiLevelType w:val="hybridMultilevel"/>
    <w:tmpl w:val="802A3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15535F"/>
    <w:multiLevelType w:val="hybridMultilevel"/>
    <w:tmpl w:val="495CC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A66108"/>
    <w:multiLevelType w:val="hybridMultilevel"/>
    <w:tmpl w:val="5EA8A9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6F02809"/>
    <w:multiLevelType w:val="hybridMultilevel"/>
    <w:tmpl w:val="56DA40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C6D26F5"/>
    <w:multiLevelType w:val="hybridMultilevel"/>
    <w:tmpl w:val="68B0B412"/>
    <w:lvl w:ilvl="0" w:tplc="E7F8C33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D82375D"/>
    <w:multiLevelType w:val="hybridMultilevel"/>
    <w:tmpl w:val="6270D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CA3788"/>
    <w:multiLevelType w:val="hybridMultilevel"/>
    <w:tmpl w:val="16B0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E41048"/>
    <w:multiLevelType w:val="hybridMultilevel"/>
    <w:tmpl w:val="3802F71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679D50F0"/>
    <w:multiLevelType w:val="hybridMultilevel"/>
    <w:tmpl w:val="8FE4BD9E"/>
    <w:lvl w:ilvl="0" w:tplc="E7F8C33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C6D6660"/>
    <w:multiLevelType w:val="hybridMultilevel"/>
    <w:tmpl w:val="A40E52EA"/>
    <w:lvl w:ilvl="0" w:tplc="60225E7C">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E05A82"/>
    <w:multiLevelType w:val="hybridMultilevel"/>
    <w:tmpl w:val="119271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380470"/>
    <w:multiLevelType w:val="hybridMultilevel"/>
    <w:tmpl w:val="CEF6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CB60F5"/>
    <w:multiLevelType w:val="multilevel"/>
    <w:tmpl w:val="B2C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3"/>
  </w:num>
  <w:num w:numId="5">
    <w:abstractNumId w:val="20"/>
  </w:num>
  <w:num w:numId="6">
    <w:abstractNumId w:val="14"/>
  </w:num>
  <w:num w:numId="7">
    <w:abstractNumId w:val="5"/>
  </w:num>
  <w:num w:numId="8">
    <w:abstractNumId w:val="19"/>
  </w:num>
  <w:num w:numId="9">
    <w:abstractNumId w:val="13"/>
  </w:num>
  <w:num w:numId="10">
    <w:abstractNumId w:val="17"/>
  </w:num>
  <w:num w:numId="11">
    <w:abstractNumId w:val="8"/>
  </w:num>
  <w:num w:numId="12">
    <w:abstractNumId w:val="6"/>
  </w:num>
  <w:num w:numId="13">
    <w:abstractNumId w:val="21"/>
  </w:num>
  <w:num w:numId="14">
    <w:abstractNumId w:val="4"/>
  </w:num>
  <w:num w:numId="15">
    <w:abstractNumId w:val="16"/>
  </w:num>
  <w:num w:numId="16">
    <w:abstractNumId w:val="24"/>
  </w:num>
  <w:num w:numId="17">
    <w:abstractNumId w:val="22"/>
  </w:num>
  <w:num w:numId="18">
    <w:abstractNumId w:val="11"/>
  </w:num>
  <w:num w:numId="19">
    <w:abstractNumId w:val="18"/>
  </w:num>
  <w:num w:numId="20">
    <w:abstractNumId w:val="23"/>
  </w:num>
  <w:num w:numId="21">
    <w:abstractNumId w:val="12"/>
  </w:num>
  <w:num w:numId="22">
    <w:abstractNumId w:val="10"/>
  </w:num>
  <w:num w:numId="23">
    <w:abstractNumId w:val="1"/>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63"/>
    <w:rsid w:val="00000140"/>
    <w:rsid w:val="00020C75"/>
    <w:rsid w:val="0003049A"/>
    <w:rsid w:val="00032C1D"/>
    <w:rsid w:val="0003400D"/>
    <w:rsid w:val="00051051"/>
    <w:rsid w:val="00052943"/>
    <w:rsid w:val="00052953"/>
    <w:rsid w:val="00074621"/>
    <w:rsid w:val="0007636C"/>
    <w:rsid w:val="000814B6"/>
    <w:rsid w:val="00082573"/>
    <w:rsid w:val="0008632D"/>
    <w:rsid w:val="00090F41"/>
    <w:rsid w:val="00091684"/>
    <w:rsid w:val="00097B75"/>
    <w:rsid w:val="000A6F5D"/>
    <w:rsid w:val="000B0C4D"/>
    <w:rsid w:val="000B12A1"/>
    <w:rsid w:val="000B242D"/>
    <w:rsid w:val="000B28B1"/>
    <w:rsid w:val="000B39C5"/>
    <w:rsid w:val="000B3EEF"/>
    <w:rsid w:val="000C2258"/>
    <w:rsid w:val="000C3111"/>
    <w:rsid w:val="000D3128"/>
    <w:rsid w:val="000D722B"/>
    <w:rsid w:val="000D7BB5"/>
    <w:rsid w:val="000E1005"/>
    <w:rsid w:val="000E209E"/>
    <w:rsid w:val="000E4428"/>
    <w:rsid w:val="000E4C95"/>
    <w:rsid w:val="000E6C98"/>
    <w:rsid w:val="000E7275"/>
    <w:rsid w:val="000E76BC"/>
    <w:rsid w:val="000F2D6B"/>
    <w:rsid w:val="00104DAE"/>
    <w:rsid w:val="00110C99"/>
    <w:rsid w:val="0011407E"/>
    <w:rsid w:val="00125CB7"/>
    <w:rsid w:val="00133133"/>
    <w:rsid w:val="00133C81"/>
    <w:rsid w:val="0014776B"/>
    <w:rsid w:val="00147C5D"/>
    <w:rsid w:val="00160105"/>
    <w:rsid w:val="0016512B"/>
    <w:rsid w:val="0017107E"/>
    <w:rsid w:val="001753E1"/>
    <w:rsid w:val="00175848"/>
    <w:rsid w:val="00184292"/>
    <w:rsid w:val="001A1DD2"/>
    <w:rsid w:val="001A3508"/>
    <w:rsid w:val="001B2329"/>
    <w:rsid w:val="001B23ED"/>
    <w:rsid w:val="001B4024"/>
    <w:rsid w:val="001C37F6"/>
    <w:rsid w:val="001C46B2"/>
    <w:rsid w:val="001D0452"/>
    <w:rsid w:val="001D7309"/>
    <w:rsid w:val="001F7F06"/>
    <w:rsid w:val="002104D4"/>
    <w:rsid w:val="00211B97"/>
    <w:rsid w:val="002148BB"/>
    <w:rsid w:val="002178C2"/>
    <w:rsid w:val="00217BF7"/>
    <w:rsid w:val="00225B99"/>
    <w:rsid w:val="00232971"/>
    <w:rsid w:val="00233A4C"/>
    <w:rsid w:val="002569A5"/>
    <w:rsid w:val="0025715A"/>
    <w:rsid w:val="00274C4B"/>
    <w:rsid w:val="0027733A"/>
    <w:rsid w:val="00283DC6"/>
    <w:rsid w:val="00287760"/>
    <w:rsid w:val="002A6037"/>
    <w:rsid w:val="002A619B"/>
    <w:rsid w:val="002B019D"/>
    <w:rsid w:val="002B1B56"/>
    <w:rsid w:val="002B2EB3"/>
    <w:rsid w:val="002C4104"/>
    <w:rsid w:val="002C68A0"/>
    <w:rsid w:val="002D24F5"/>
    <w:rsid w:val="002D25FC"/>
    <w:rsid w:val="002D6149"/>
    <w:rsid w:val="002E5869"/>
    <w:rsid w:val="002E7C83"/>
    <w:rsid w:val="002F144A"/>
    <w:rsid w:val="002F78B3"/>
    <w:rsid w:val="003150E2"/>
    <w:rsid w:val="00344F10"/>
    <w:rsid w:val="003460B9"/>
    <w:rsid w:val="003508A7"/>
    <w:rsid w:val="00351087"/>
    <w:rsid w:val="00351453"/>
    <w:rsid w:val="00352EBB"/>
    <w:rsid w:val="00353B3C"/>
    <w:rsid w:val="00356E88"/>
    <w:rsid w:val="00362B4E"/>
    <w:rsid w:val="00364291"/>
    <w:rsid w:val="00383CC9"/>
    <w:rsid w:val="0038469D"/>
    <w:rsid w:val="003940AA"/>
    <w:rsid w:val="00397AD0"/>
    <w:rsid w:val="003A5C79"/>
    <w:rsid w:val="003B3191"/>
    <w:rsid w:val="003B60CD"/>
    <w:rsid w:val="003B6F96"/>
    <w:rsid w:val="003C01B0"/>
    <w:rsid w:val="003C53E4"/>
    <w:rsid w:val="003C644C"/>
    <w:rsid w:val="003D33FB"/>
    <w:rsid w:val="003E32C6"/>
    <w:rsid w:val="003F1B00"/>
    <w:rsid w:val="003F456F"/>
    <w:rsid w:val="003F55B1"/>
    <w:rsid w:val="004072B4"/>
    <w:rsid w:val="004229F0"/>
    <w:rsid w:val="00431694"/>
    <w:rsid w:val="00432537"/>
    <w:rsid w:val="00441719"/>
    <w:rsid w:val="00452648"/>
    <w:rsid w:val="00453EBD"/>
    <w:rsid w:val="00454F90"/>
    <w:rsid w:val="00461F56"/>
    <w:rsid w:val="0046299D"/>
    <w:rsid w:val="00467F1E"/>
    <w:rsid w:val="004736EF"/>
    <w:rsid w:val="0047461B"/>
    <w:rsid w:val="004779DE"/>
    <w:rsid w:val="00480BCD"/>
    <w:rsid w:val="004832A6"/>
    <w:rsid w:val="00487EE4"/>
    <w:rsid w:val="004A1AEE"/>
    <w:rsid w:val="004B17BD"/>
    <w:rsid w:val="004B2FE8"/>
    <w:rsid w:val="004B342C"/>
    <w:rsid w:val="004C0F20"/>
    <w:rsid w:val="004C49AA"/>
    <w:rsid w:val="004E2D7E"/>
    <w:rsid w:val="004F416E"/>
    <w:rsid w:val="004F5160"/>
    <w:rsid w:val="004F6B35"/>
    <w:rsid w:val="00506349"/>
    <w:rsid w:val="00511BA1"/>
    <w:rsid w:val="0051227D"/>
    <w:rsid w:val="00514FCA"/>
    <w:rsid w:val="00520946"/>
    <w:rsid w:val="00520B7A"/>
    <w:rsid w:val="00521552"/>
    <w:rsid w:val="005243BB"/>
    <w:rsid w:val="0053193A"/>
    <w:rsid w:val="005331D2"/>
    <w:rsid w:val="00536FE4"/>
    <w:rsid w:val="00540BB3"/>
    <w:rsid w:val="00550A2A"/>
    <w:rsid w:val="005528AC"/>
    <w:rsid w:val="005556C1"/>
    <w:rsid w:val="005653B7"/>
    <w:rsid w:val="005658D7"/>
    <w:rsid w:val="005828B6"/>
    <w:rsid w:val="00585D0D"/>
    <w:rsid w:val="00595AA5"/>
    <w:rsid w:val="005A41B5"/>
    <w:rsid w:val="005B3015"/>
    <w:rsid w:val="005B4368"/>
    <w:rsid w:val="005C519E"/>
    <w:rsid w:val="005C6C66"/>
    <w:rsid w:val="005D4B2F"/>
    <w:rsid w:val="005E28E6"/>
    <w:rsid w:val="005F77AE"/>
    <w:rsid w:val="00600EE1"/>
    <w:rsid w:val="006049D1"/>
    <w:rsid w:val="006071E9"/>
    <w:rsid w:val="0061415E"/>
    <w:rsid w:val="00616C86"/>
    <w:rsid w:val="00622CD0"/>
    <w:rsid w:val="0064077D"/>
    <w:rsid w:val="00650554"/>
    <w:rsid w:val="0065069D"/>
    <w:rsid w:val="00653D3F"/>
    <w:rsid w:val="00664768"/>
    <w:rsid w:val="006675C9"/>
    <w:rsid w:val="00673280"/>
    <w:rsid w:val="00674D9E"/>
    <w:rsid w:val="00687BE2"/>
    <w:rsid w:val="0069045D"/>
    <w:rsid w:val="006961AB"/>
    <w:rsid w:val="006B2C61"/>
    <w:rsid w:val="006B66A2"/>
    <w:rsid w:val="006B78B1"/>
    <w:rsid w:val="006C4248"/>
    <w:rsid w:val="006C7F65"/>
    <w:rsid w:val="006F4F9B"/>
    <w:rsid w:val="007026BE"/>
    <w:rsid w:val="00707C86"/>
    <w:rsid w:val="0071079D"/>
    <w:rsid w:val="00715DEE"/>
    <w:rsid w:val="00720008"/>
    <w:rsid w:val="00731559"/>
    <w:rsid w:val="0073619A"/>
    <w:rsid w:val="00737CCB"/>
    <w:rsid w:val="007438C1"/>
    <w:rsid w:val="00750661"/>
    <w:rsid w:val="007518CD"/>
    <w:rsid w:val="00752DC6"/>
    <w:rsid w:val="00774022"/>
    <w:rsid w:val="00776AB7"/>
    <w:rsid w:val="00784533"/>
    <w:rsid w:val="00796C81"/>
    <w:rsid w:val="007A54F0"/>
    <w:rsid w:val="007B4055"/>
    <w:rsid w:val="007F743D"/>
    <w:rsid w:val="00800621"/>
    <w:rsid w:val="00803B81"/>
    <w:rsid w:val="008171C3"/>
    <w:rsid w:val="008206BB"/>
    <w:rsid w:val="00841542"/>
    <w:rsid w:val="00842A8A"/>
    <w:rsid w:val="00855180"/>
    <w:rsid w:val="00874440"/>
    <w:rsid w:val="00875623"/>
    <w:rsid w:val="0088078D"/>
    <w:rsid w:val="008901E7"/>
    <w:rsid w:val="00893813"/>
    <w:rsid w:val="0089743A"/>
    <w:rsid w:val="008A3B67"/>
    <w:rsid w:val="008A6CC7"/>
    <w:rsid w:val="008B2976"/>
    <w:rsid w:val="008B65D6"/>
    <w:rsid w:val="008B72CF"/>
    <w:rsid w:val="008B7F42"/>
    <w:rsid w:val="008D0F54"/>
    <w:rsid w:val="008D6B2B"/>
    <w:rsid w:val="008E0873"/>
    <w:rsid w:val="008E16D3"/>
    <w:rsid w:val="008F382C"/>
    <w:rsid w:val="00902D8A"/>
    <w:rsid w:val="009158D6"/>
    <w:rsid w:val="00917C7A"/>
    <w:rsid w:val="00920260"/>
    <w:rsid w:val="00921A4A"/>
    <w:rsid w:val="009235B0"/>
    <w:rsid w:val="00924DB6"/>
    <w:rsid w:val="00925B1C"/>
    <w:rsid w:val="00940ECC"/>
    <w:rsid w:val="00951245"/>
    <w:rsid w:val="00951F71"/>
    <w:rsid w:val="009760F8"/>
    <w:rsid w:val="009803EF"/>
    <w:rsid w:val="009B0B77"/>
    <w:rsid w:val="009C1990"/>
    <w:rsid w:val="009C1A32"/>
    <w:rsid w:val="009C3B84"/>
    <w:rsid w:val="009C7413"/>
    <w:rsid w:val="009D46FF"/>
    <w:rsid w:val="009D7FFD"/>
    <w:rsid w:val="009E5D40"/>
    <w:rsid w:val="009F31B1"/>
    <w:rsid w:val="00A218D0"/>
    <w:rsid w:val="00A31D15"/>
    <w:rsid w:val="00A43E53"/>
    <w:rsid w:val="00A4572E"/>
    <w:rsid w:val="00A46977"/>
    <w:rsid w:val="00A63845"/>
    <w:rsid w:val="00A67460"/>
    <w:rsid w:val="00A71898"/>
    <w:rsid w:val="00A80610"/>
    <w:rsid w:val="00AA0A2D"/>
    <w:rsid w:val="00AA32BE"/>
    <w:rsid w:val="00AA6530"/>
    <w:rsid w:val="00AB3601"/>
    <w:rsid w:val="00AC39CC"/>
    <w:rsid w:val="00AC6145"/>
    <w:rsid w:val="00AE46A2"/>
    <w:rsid w:val="00AE6538"/>
    <w:rsid w:val="00AF53D4"/>
    <w:rsid w:val="00B01357"/>
    <w:rsid w:val="00B02166"/>
    <w:rsid w:val="00B037A4"/>
    <w:rsid w:val="00B11569"/>
    <w:rsid w:val="00B120D1"/>
    <w:rsid w:val="00B1323A"/>
    <w:rsid w:val="00B14DB9"/>
    <w:rsid w:val="00B171BA"/>
    <w:rsid w:val="00B31BC7"/>
    <w:rsid w:val="00B43FCB"/>
    <w:rsid w:val="00B45739"/>
    <w:rsid w:val="00B517BB"/>
    <w:rsid w:val="00B611F0"/>
    <w:rsid w:val="00B62E1E"/>
    <w:rsid w:val="00B67780"/>
    <w:rsid w:val="00B7056B"/>
    <w:rsid w:val="00B81614"/>
    <w:rsid w:val="00B85CD0"/>
    <w:rsid w:val="00B97710"/>
    <w:rsid w:val="00BA0715"/>
    <w:rsid w:val="00BA527B"/>
    <w:rsid w:val="00BA5372"/>
    <w:rsid w:val="00BB17A9"/>
    <w:rsid w:val="00BB3D6C"/>
    <w:rsid w:val="00BD49EF"/>
    <w:rsid w:val="00BE4E19"/>
    <w:rsid w:val="00BF06E2"/>
    <w:rsid w:val="00BF19CF"/>
    <w:rsid w:val="00BF7D09"/>
    <w:rsid w:val="00C029C8"/>
    <w:rsid w:val="00C06959"/>
    <w:rsid w:val="00C219CB"/>
    <w:rsid w:val="00C35F22"/>
    <w:rsid w:val="00C43C54"/>
    <w:rsid w:val="00C54F95"/>
    <w:rsid w:val="00C64BB5"/>
    <w:rsid w:val="00C751A4"/>
    <w:rsid w:val="00C7578C"/>
    <w:rsid w:val="00C8537C"/>
    <w:rsid w:val="00C85BEC"/>
    <w:rsid w:val="00C87C8C"/>
    <w:rsid w:val="00C91057"/>
    <w:rsid w:val="00C94DB3"/>
    <w:rsid w:val="00CA07FD"/>
    <w:rsid w:val="00CA3C27"/>
    <w:rsid w:val="00CB3809"/>
    <w:rsid w:val="00CB5962"/>
    <w:rsid w:val="00CB792F"/>
    <w:rsid w:val="00CD04A2"/>
    <w:rsid w:val="00CD58B4"/>
    <w:rsid w:val="00CE225B"/>
    <w:rsid w:val="00D008CC"/>
    <w:rsid w:val="00D11A94"/>
    <w:rsid w:val="00D21CA3"/>
    <w:rsid w:val="00D23189"/>
    <w:rsid w:val="00D2434A"/>
    <w:rsid w:val="00D413D3"/>
    <w:rsid w:val="00D4664A"/>
    <w:rsid w:val="00D649A8"/>
    <w:rsid w:val="00D673AE"/>
    <w:rsid w:val="00D67F28"/>
    <w:rsid w:val="00D7097B"/>
    <w:rsid w:val="00D80CAB"/>
    <w:rsid w:val="00D96F8F"/>
    <w:rsid w:val="00DA1E28"/>
    <w:rsid w:val="00DB7EA1"/>
    <w:rsid w:val="00DC1064"/>
    <w:rsid w:val="00DD0EF3"/>
    <w:rsid w:val="00DD55CE"/>
    <w:rsid w:val="00DD6FBC"/>
    <w:rsid w:val="00DD77D6"/>
    <w:rsid w:val="00DE2536"/>
    <w:rsid w:val="00DE3185"/>
    <w:rsid w:val="00DE6669"/>
    <w:rsid w:val="00DE6DE1"/>
    <w:rsid w:val="00DE7AAD"/>
    <w:rsid w:val="00DF0763"/>
    <w:rsid w:val="00DF5AE3"/>
    <w:rsid w:val="00E01663"/>
    <w:rsid w:val="00E063E4"/>
    <w:rsid w:val="00E07A3A"/>
    <w:rsid w:val="00E1299E"/>
    <w:rsid w:val="00E22DE9"/>
    <w:rsid w:val="00E2308D"/>
    <w:rsid w:val="00E30587"/>
    <w:rsid w:val="00E3189E"/>
    <w:rsid w:val="00E32A73"/>
    <w:rsid w:val="00E3763F"/>
    <w:rsid w:val="00E45ABA"/>
    <w:rsid w:val="00E52AA2"/>
    <w:rsid w:val="00E56800"/>
    <w:rsid w:val="00E57F55"/>
    <w:rsid w:val="00E60D93"/>
    <w:rsid w:val="00E62D88"/>
    <w:rsid w:val="00E72E74"/>
    <w:rsid w:val="00E75CF0"/>
    <w:rsid w:val="00E761A7"/>
    <w:rsid w:val="00E82E25"/>
    <w:rsid w:val="00E86AA3"/>
    <w:rsid w:val="00E90A5C"/>
    <w:rsid w:val="00E90EB5"/>
    <w:rsid w:val="00E92893"/>
    <w:rsid w:val="00EA478A"/>
    <w:rsid w:val="00EA589F"/>
    <w:rsid w:val="00EB3B0D"/>
    <w:rsid w:val="00EC048F"/>
    <w:rsid w:val="00EC7F97"/>
    <w:rsid w:val="00ED1402"/>
    <w:rsid w:val="00ED17CA"/>
    <w:rsid w:val="00ED650D"/>
    <w:rsid w:val="00F0132F"/>
    <w:rsid w:val="00F0432C"/>
    <w:rsid w:val="00F06E0C"/>
    <w:rsid w:val="00F15F5D"/>
    <w:rsid w:val="00F26465"/>
    <w:rsid w:val="00F32138"/>
    <w:rsid w:val="00F40EE5"/>
    <w:rsid w:val="00F4133D"/>
    <w:rsid w:val="00F41BC9"/>
    <w:rsid w:val="00F43244"/>
    <w:rsid w:val="00F70412"/>
    <w:rsid w:val="00F828E8"/>
    <w:rsid w:val="00F8799E"/>
    <w:rsid w:val="00F978B4"/>
    <w:rsid w:val="00F97F71"/>
    <w:rsid w:val="00FA2AC3"/>
    <w:rsid w:val="00FA674A"/>
    <w:rsid w:val="00FA7A77"/>
    <w:rsid w:val="00FB090E"/>
    <w:rsid w:val="00FB097A"/>
    <w:rsid w:val="00FB128E"/>
    <w:rsid w:val="00FB48F9"/>
    <w:rsid w:val="00FE5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4"/>
    <w:pPr>
      <w:spacing w:after="180" w:line="300" w:lineRule="auto"/>
    </w:pPr>
    <w:rPr>
      <w:rFonts w:ascii="Georgia" w:hAnsi="Georgia"/>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4">
    <w:name w:val="msoaccenttext4"/>
    <w:uiPriority w:val="99"/>
    <w:rsid w:val="00E01663"/>
    <w:pPr>
      <w:spacing w:line="300" w:lineRule="auto"/>
    </w:pPr>
    <w:rPr>
      <w:rFonts w:ascii="Georgia" w:hAnsi="Georgia"/>
      <w:color w:val="FFFFFF"/>
      <w:kern w:val="28"/>
      <w:szCs w:val="20"/>
    </w:rPr>
  </w:style>
  <w:style w:type="paragraph" w:styleId="Header">
    <w:name w:val="header"/>
    <w:basedOn w:val="Normal"/>
    <w:link w:val="HeaderChar"/>
    <w:rsid w:val="00E01663"/>
    <w:pPr>
      <w:tabs>
        <w:tab w:val="center" w:pos="4320"/>
        <w:tab w:val="right" w:pos="8640"/>
      </w:tabs>
    </w:pPr>
  </w:style>
  <w:style w:type="character" w:customStyle="1" w:styleId="HeaderChar">
    <w:name w:val="Header Char"/>
    <w:basedOn w:val="DefaultParagraphFont"/>
    <w:link w:val="Header"/>
    <w:uiPriority w:val="99"/>
    <w:semiHidden/>
    <w:locked/>
    <w:rsid w:val="00C54F95"/>
    <w:rPr>
      <w:rFonts w:ascii="Georgia" w:hAnsi="Georgia" w:cs="Times New Roman"/>
      <w:color w:val="000000"/>
      <w:kern w:val="28"/>
      <w:sz w:val="20"/>
      <w:szCs w:val="20"/>
    </w:rPr>
  </w:style>
  <w:style w:type="paragraph" w:styleId="Footer">
    <w:name w:val="footer"/>
    <w:basedOn w:val="Normal"/>
    <w:link w:val="FooterChar"/>
    <w:uiPriority w:val="99"/>
    <w:rsid w:val="00E01663"/>
    <w:pPr>
      <w:tabs>
        <w:tab w:val="center" w:pos="4320"/>
        <w:tab w:val="right" w:pos="8640"/>
      </w:tabs>
    </w:pPr>
  </w:style>
  <w:style w:type="character" w:customStyle="1" w:styleId="FooterChar">
    <w:name w:val="Footer Char"/>
    <w:basedOn w:val="DefaultParagraphFont"/>
    <w:link w:val="Footer"/>
    <w:uiPriority w:val="99"/>
    <w:locked/>
    <w:rsid w:val="00C54F95"/>
    <w:rPr>
      <w:rFonts w:ascii="Georgia" w:hAnsi="Georgia" w:cs="Times New Roman"/>
      <w:color w:val="000000"/>
      <w:kern w:val="28"/>
      <w:sz w:val="20"/>
      <w:szCs w:val="20"/>
    </w:rPr>
  </w:style>
  <w:style w:type="character" w:styleId="PageNumber">
    <w:name w:val="page number"/>
    <w:basedOn w:val="DefaultParagraphFont"/>
    <w:uiPriority w:val="99"/>
    <w:rsid w:val="00E01663"/>
    <w:rPr>
      <w:rFonts w:cs="Times New Roman"/>
    </w:rPr>
  </w:style>
  <w:style w:type="character" w:styleId="Hyperlink">
    <w:name w:val="Hyperlink"/>
    <w:basedOn w:val="DefaultParagraphFont"/>
    <w:uiPriority w:val="99"/>
    <w:rsid w:val="00097B75"/>
    <w:rPr>
      <w:rFonts w:cs="Times New Roman"/>
      <w:color w:val="0000FF"/>
      <w:u w:val="single"/>
    </w:rPr>
  </w:style>
  <w:style w:type="table" w:styleId="TableGrid">
    <w:name w:val="Table Grid"/>
    <w:basedOn w:val="TableNormal"/>
    <w:uiPriority w:val="99"/>
    <w:rsid w:val="00D96F8F"/>
    <w:pPr>
      <w:spacing w:after="180" w:line="300" w:lineRule="auto"/>
    </w:pPr>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122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23189"/>
    <w:rPr>
      <w:rFonts w:cs="Times New Roman"/>
      <w:color w:val="000000"/>
      <w:kern w:val="28"/>
      <w:sz w:val="2"/>
    </w:rPr>
  </w:style>
  <w:style w:type="paragraph" w:styleId="BalloonText">
    <w:name w:val="Balloon Text"/>
    <w:basedOn w:val="Normal"/>
    <w:link w:val="BalloonTextChar"/>
    <w:uiPriority w:val="99"/>
    <w:semiHidden/>
    <w:unhideWhenUsed/>
    <w:rsid w:val="00C0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9"/>
    <w:rPr>
      <w:rFonts w:ascii="Tahoma" w:hAnsi="Tahoma" w:cs="Tahoma"/>
      <w:color w:val="000000"/>
      <w:kern w:val="28"/>
      <w:sz w:val="16"/>
      <w:szCs w:val="16"/>
    </w:rPr>
  </w:style>
  <w:style w:type="paragraph" w:styleId="ListParagraph">
    <w:name w:val="List Paragraph"/>
    <w:basedOn w:val="Normal"/>
    <w:uiPriority w:val="34"/>
    <w:qFormat/>
    <w:rsid w:val="000A6F5D"/>
    <w:pPr>
      <w:ind w:left="720"/>
      <w:contextualSpacing/>
    </w:pPr>
  </w:style>
  <w:style w:type="character" w:styleId="CommentReference">
    <w:name w:val="annotation reference"/>
    <w:basedOn w:val="DefaultParagraphFont"/>
    <w:unhideWhenUsed/>
    <w:rsid w:val="00F0432C"/>
    <w:rPr>
      <w:sz w:val="16"/>
      <w:szCs w:val="16"/>
    </w:rPr>
  </w:style>
  <w:style w:type="paragraph" w:styleId="CommentText">
    <w:name w:val="annotation text"/>
    <w:basedOn w:val="Normal"/>
    <w:link w:val="CommentTextChar"/>
    <w:unhideWhenUsed/>
    <w:rsid w:val="00F0432C"/>
    <w:pPr>
      <w:spacing w:line="240" w:lineRule="auto"/>
    </w:pPr>
    <w:rPr>
      <w:sz w:val="20"/>
    </w:rPr>
  </w:style>
  <w:style w:type="character" w:customStyle="1" w:styleId="CommentTextChar">
    <w:name w:val="Comment Text Char"/>
    <w:basedOn w:val="DefaultParagraphFont"/>
    <w:link w:val="CommentText"/>
    <w:rsid w:val="00F0432C"/>
    <w:rPr>
      <w:rFonts w:ascii="Georgia" w:hAnsi="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F0432C"/>
    <w:rPr>
      <w:b/>
      <w:bCs/>
    </w:rPr>
  </w:style>
  <w:style w:type="character" w:customStyle="1" w:styleId="CommentSubjectChar">
    <w:name w:val="Comment Subject Char"/>
    <w:basedOn w:val="CommentTextChar"/>
    <w:link w:val="CommentSubject"/>
    <w:uiPriority w:val="99"/>
    <w:semiHidden/>
    <w:rsid w:val="00F0432C"/>
    <w:rPr>
      <w:rFonts w:ascii="Georgia" w:hAnsi="Georgia"/>
      <w:b/>
      <w:bCs/>
      <w:color w:val="000000"/>
      <w:kern w:val="28"/>
      <w:sz w:val="20"/>
      <w:szCs w:val="20"/>
    </w:rPr>
  </w:style>
  <w:style w:type="character" w:styleId="FollowedHyperlink">
    <w:name w:val="FollowedHyperlink"/>
    <w:basedOn w:val="DefaultParagraphFont"/>
    <w:uiPriority w:val="99"/>
    <w:semiHidden/>
    <w:unhideWhenUsed/>
    <w:rsid w:val="003C53E4"/>
    <w:rPr>
      <w:color w:val="800080" w:themeColor="followedHyperlink"/>
      <w:u w:val="single"/>
    </w:rPr>
  </w:style>
  <w:style w:type="paragraph" w:styleId="HTMLAddress">
    <w:name w:val="HTML Address"/>
    <w:basedOn w:val="Normal"/>
    <w:link w:val="HTMLAddressChar"/>
    <w:uiPriority w:val="99"/>
    <w:semiHidden/>
    <w:unhideWhenUsed/>
    <w:rsid w:val="005F77AE"/>
    <w:pPr>
      <w:spacing w:after="270" w:line="270" w:lineRule="atLeast"/>
    </w:pPr>
    <w:rPr>
      <w:rFonts w:ascii="Times New Roman" w:hAnsi="Times New Roman"/>
      <w:color w:val="auto"/>
      <w:kern w:val="0"/>
      <w:sz w:val="24"/>
      <w:szCs w:val="24"/>
    </w:rPr>
  </w:style>
  <w:style w:type="character" w:customStyle="1" w:styleId="HTMLAddressChar">
    <w:name w:val="HTML Address Char"/>
    <w:basedOn w:val="DefaultParagraphFont"/>
    <w:link w:val="HTMLAddress"/>
    <w:uiPriority w:val="99"/>
    <w:semiHidden/>
    <w:rsid w:val="005F77AE"/>
    <w:rPr>
      <w:sz w:val="24"/>
      <w:szCs w:val="24"/>
    </w:rPr>
  </w:style>
  <w:style w:type="paragraph" w:styleId="NormalWeb">
    <w:name w:val="Normal (Web)"/>
    <w:basedOn w:val="Normal"/>
    <w:uiPriority w:val="99"/>
    <w:semiHidden/>
    <w:unhideWhenUsed/>
    <w:rsid w:val="005F77AE"/>
    <w:pPr>
      <w:spacing w:after="300" w:line="330" w:lineRule="atLeast"/>
    </w:pPr>
    <w:rPr>
      <w:rFonts w:ascii="Arial" w:hAnsi="Arial" w:cs="Arial"/>
      <w:color w:val="auto"/>
      <w:kern w:val="0"/>
      <w:sz w:val="20"/>
    </w:rPr>
  </w:style>
  <w:style w:type="character" w:styleId="PlaceholderText">
    <w:name w:val="Placeholder Text"/>
    <w:basedOn w:val="DefaultParagraphFont"/>
    <w:uiPriority w:val="99"/>
    <w:semiHidden/>
    <w:rsid w:val="006C4248"/>
    <w:rPr>
      <w:color w:val="808080"/>
    </w:rPr>
  </w:style>
  <w:style w:type="paragraph" w:styleId="FootnoteText">
    <w:name w:val="footnote text"/>
    <w:basedOn w:val="Normal"/>
    <w:link w:val="FootnoteTextChar"/>
    <w:uiPriority w:val="99"/>
    <w:semiHidden/>
    <w:unhideWhenUsed/>
    <w:rsid w:val="00803B81"/>
    <w:pPr>
      <w:spacing w:after="0" w:line="240" w:lineRule="auto"/>
    </w:pPr>
    <w:rPr>
      <w:sz w:val="20"/>
    </w:rPr>
  </w:style>
  <w:style w:type="character" w:customStyle="1" w:styleId="FootnoteTextChar">
    <w:name w:val="Footnote Text Char"/>
    <w:basedOn w:val="DefaultParagraphFont"/>
    <w:link w:val="FootnoteText"/>
    <w:uiPriority w:val="99"/>
    <w:semiHidden/>
    <w:rsid w:val="00803B81"/>
    <w:rPr>
      <w:rFonts w:ascii="Georgia" w:hAnsi="Georgia"/>
      <w:color w:val="000000"/>
      <w:kern w:val="28"/>
      <w:sz w:val="20"/>
      <w:szCs w:val="20"/>
    </w:rPr>
  </w:style>
  <w:style w:type="character" w:styleId="FootnoteReference">
    <w:name w:val="footnote reference"/>
    <w:basedOn w:val="DefaultParagraphFont"/>
    <w:uiPriority w:val="99"/>
    <w:semiHidden/>
    <w:unhideWhenUsed/>
    <w:rsid w:val="00803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4"/>
    <w:pPr>
      <w:spacing w:after="180" w:line="300" w:lineRule="auto"/>
    </w:pPr>
    <w:rPr>
      <w:rFonts w:ascii="Georgia" w:hAnsi="Georgia"/>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4">
    <w:name w:val="msoaccenttext4"/>
    <w:uiPriority w:val="99"/>
    <w:rsid w:val="00E01663"/>
    <w:pPr>
      <w:spacing w:line="300" w:lineRule="auto"/>
    </w:pPr>
    <w:rPr>
      <w:rFonts w:ascii="Georgia" w:hAnsi="Georgia"/>
      <w:color w:val="FFFFFF"/>
      <w:kern w:val="28"/>
      <w:szCs w:val="20"/>
    </w:rPr>
  </w:style>
  <w:style w:type="paragraph" w:styleId="Header">
    <w:name w:val="header"/>
    <w:basedOn w:val="Normal"/>
    <w:link w:val="HeaderChar"/>
    <w:rsid w:val="00E01663"/>
    <w:pPr>
      <w:tabs>
        <w:tab w:val="center" w:pos="4320"/>
        <w:tab w:val="right" w:pos="8640"/>
      </w:tabs>
    </w:pPr>
  </w:style>
  <w:style w:type="character" w:customStyle="1" w:styleId="HeaderChar">
    <w:name w:val="Header Char"/>
    <w:basedOn w:val="DefaultParagraphFont"/>
    <w:link w:val="Header"/>
    <w:uiPriority w:val="99"/>
    <w:semiHidden/>
    <w:locked/>
    <w:rsid w:val="00C54F95"/>
    <w:rPr>
      <w:rFonts w:ascii="Georgia" w:hAnsi="Georgia" w:cs="Times New Roman"/>
      <w:color w:val="000000"/>
      <w:kern w:val="28"/>
      <w:sz w:val="20"/>
      <w:szCs w:val="20"/>
    </w:rPr>
  </w:style>
  <w:style w:type="paragraph" w:styleId="Footer">
    <w:name w:val="footer"/>
    <w:basedOn w:val="Normal"/>
    <w:link w:val="FooterChar"/>
    <w:uiPriority w:val="99"/>
    <w:rsid w:val="00E01663"/>
    <w:pPr>
      <w:tabs>
        <w:tab w:val="center" w:pos="4320"/>
        <w:tab w:val="right" w:pos="8640"/>
      </w:tabs>
    </w:pPr>
  </w:style>
  <w:style w:type="character" w:customStyle="1" w:styleId="FooterChar">
    <w:name w:val="Footer Char"/>
    <w:basedOn w:val="DefaultParagraphFont"/>
    <w:link w:val="Footer"/>
    <w:uiPriority w:val="99"/>
    <w:locked/>
    <w:rsid w:val="00C54F95"/>
    <w:rPr>
      <w:rFonts w:ascii="Georgia" w:hAnsi="Georgia" w:cs="Times New Roman"/>
      <w:color w:val="000000"/>
      <w:kern w:val="28"/>
      <w:sz w:val="20"/>
      <w:szCs w:val="20"/>
    </w:rPr>
  </w:style>
  <w:style w:type="character" w:styleId="PageNumber">
    <w:name w:val="page number"/>
    <w:basedOn w:val="DefaultParagraphFont"/>
    <w:uiPriority w:val="99"/>
    <w:rsid w:val="00E01663"/>
    <w:rPr>
      <w:rFonts w:cs="Times New Roman"/>
    </w:rPr>
  </w:style>
  <w:style w:type="character" w:styleId="Hyperlink">
    <w:name w:val="Hyperlink"/>
    <w:basedOn w:val="DefaultParagraphFont"/>
    <w:uiPriority w:val="99"/>
    <w:rsid w:val="00097B75"/>
    <w:rPr>
      <w:rFonts w:cs="Times New Roman"/>
      <w:color w:val="0000FF"/>
      <w:u w:val="single"/>
    </w:rPr>
  </w:style>
  <w:style w:type="table" w:styleId="TableGrid">
    <w:name w:val="Table Grid"/>
    <w:basedOn w:val="TableNormal"/>
    <w:uiPriority w:val="99"/>
    <w:rsid w:val="00D96F8F"/>
    <w:pPr>
      <w:spacing w:after="180" w:line="300" w:lineRule="auto"/>
    </w:pPr>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122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23189"/>
    <w:rPr>
      <w:rFonts w:cs="Times New Roman"/>
      <w:color w:val="000000"/>
      <w:kern w:val="28"/>
      <w:sz w:val="2"/>
    </w:rPr>
  </w:style>
  <w:style w:type="paragraph" w:styleId="BalloonText">
    <w:name w:val="Balloon Text"/>
    <w:basedOn w:val="Normal"/>
    <w:link w:val="BalloonTextChar"/>
    <w:uiPriority w:val="99"/>
    <w:semiHidden/>
    <w:unhideWhenUsed/>
    <w:rsid w:val="00C0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9"/>
    <w:rPr>
      <w:rFonts w:ascii="Tahoma" w:hAnsi="Tahoma" w:cs="Tahoma"/>
      <w:color w:val="000000"/>
      <w:kern w:val="28"/>
      <w:sz w:val="16"/>
      <w:szCs w:val="16"/>
    </w:rPr>
  </w:style>
  <w:style w:type="paragraph" w:styleId="ListParagraph">
    <w:name w:val="List Paragraph"/>
    <w:basedOn w:val="Normal"/>
    <w:uiPriority w:val="34"/>
    <w:qFormat/>
    <w:rsid w:val="000A6F5D"/>
    <w:pPr>
      <w:ind w:left="720"/>
      <w:contextualSpacing/>
    </w:pPr>
  </w:style>
  <w:style w:type="character" w:styleId="CommentReference">
    <w:name w:val="annotation reference"/>
    <w:basedOn w:val="DefaultParagraphFont"/>
    <w:unhideWhenUsed/>
    <w:rsid w:val="00F0432C"/>
    <w:rPr>
      <w:sz w:val="16"/>
      <w:szCs w:val="16"/>
    </w:rPr>
  </w:style>
  <w:style w:type="paragraph" w:styleId="CommentText">
    <w:name w:val="annotation text"/>
    <w:basedOn w:val="Normal"/>
    <w:link w:val="CommentTextChar"/>
    <w:unhideWhenUsed/>
    <w:rsid w:val="00F0432C"/>
    <w:pPr>
      <w:spacing w:line="240" w:lineRule="auto"/>
    </w:pPr>
    <w:rPr>
      <w:sz w:val="20"/>
    </w:rPr>
  </w:style>
  <w:style w:type="character" w:customStyle="1" w:styleId="CommentTextChar">
    <w:name w:val="Comment Text Char"/>
    <w:basedOn w:val="DefaultParagraphFont"/>
    <w:link w:val="CommentText"/>
    <w:rsid w:val="00F0432C"/>
    <w:rPr>
      <w:rFonts w:ascii="Georgia" w:hAnsi="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F0432C"/>
    <w:rPr>
      <w:b/>
      <w:bCs/>
    </w:rPr>
  </w:style>
  <w:style w:type="character" w:customStyle="1" w:styleId="CommentSubjectChar">
    <w:name w:val="Comment Subject Char"/>
    <w:basedOn w:val="CommentTextChar"/>
    <w:link w:val="CommentSubject"/>
    <w:uiPriority w:val="99"/>
    <w:semiHidden/>
    <w:rsid w:val="00F0432C"/>
    <w:rPr>
      <w:rFonts w:ascii="Georgia" w:hAnsi="Georgia"/>
      <w:b/>
      <w:bCs/>
      <w:color w:val="000000"/>
      <w:kern w:val="28"/>
      <w:sz w:val="20"/>
      <w:szCs w:val="20"/>
    </w:rPr>
  </w:style>
  <w:style w:type="character" w:styleId="FollowedHyperlink">
    <w:name w:val="FollowedHyperlink"/>
    <w:basedOn w:val="DefaultParagraphFont"/>
    <w:uiPriority w:val="99"/>
    <w:semiHidden/>
    <w:unhideWhenUsed/>
    <w:rsid w:val="003C53E4"/>
    <w:rPr>
      <w:color w:val="800080" w:themeColor="followedHyperlink"/>
      <w:u w:val="single"/>
    </w:rPr>
  </w:style>
  <w:style w:type="paragraph" w:styleId="HTMLAddress">
    <w:name w:val="HTML Address"/>
    <w:basedOn w:val="Normal"/>
    <w:link w:val="HTMLAddressChar"/>
    <w:uiPriority w:val="99"/>
    <w:semiHidden/>
    <w:unhideWhenUsed/>
    <w:rsid w:val="005F77AE"/>
    <w:pPr>
      <w:spacing w:after="270" w:line="270" w:lineRule="atLeast"/>
    </w:pPr>
    <w:rPr>
      <w:rFonts w:ascii="Times New Roman" w:hAnsi="Times New Roman"/>
      <w:color w:val="auto"/>
      <w:kern w:val="0"/>
      <w:sz w:val="24"/>
      <w:szCs w:val="24"/>
    </w:rPr>
  </w:style>
  <w:style w:type="character" w:customStyle="1" w:styleId="HTMLAddressChar">
    <w:name w:val="HTML Address Char"/>
    <w:basedOn w:val="DefaultParagraphFont"/>
    <w:link w:val="HTMLAddress"/>
    <w:uiPriority w:val="99"/>
    <w:semiHidden/>
    <w:rsid w:val="005F77AE"/>
    <w:rPr>
      <w:sz w:val="24"/>
      <w:szCs w:val="24"/>
    </w:rPr>
  </w:style>
  <w:style w:type="paragraph" w:styleId="NormalWeb">
    <w:name w:val="Normal (Web)"/>
    <w:basedOn w:val="Normal"/>
    <w:uiPriority w:val="99"/>
    <w:semiHidden/>
    <w:unhideWhenUsed/>
    <w:rsid w:val="005F77AE"/>
    <w:pPr>
      <w:spacing w:after="300" w:line="330" w:lineRule="atLeast"/>
    </w:pPr>
    <w:rPr>
      <w:rFonts w:ascii="Arial" w:hAnsi="Arial" w:cs="Arial"/>
      <w:color w:val="auto"/>
      <w:kern w:val="0"/>
      <w:sz w:val="20"/>
    </w:rPr>
  </w:style>
  <w:style w:type="character" w:styleId="PlaceholderText">
    <w:name w:val="Placeholder Text"/>
    <w:basedOn w:val="DefaultParagraphFont"/>
    <w:uiPriority w:val="99"/>
    <w:semiHidden/>
    <w:rsid w:val="006C4248"/>
    <w:rPr>
      <w:color w:val="808080"/>
    </w:rPr>
  </w:style>
  <w:style w:type="paragraph" w:styleId="FootnoteText">
    <w:name w:val="footnote text"/>
    <w:basedOn w:val="Normal"/>
    <w:link w:val="FootnoteTextChar"/>
    <w:uiPriority w:val="99"/>
    <w:semiHidden/>
    <w:unhideWhenUsed/>
    <w:rsid w:val="00803B81"/>
    <w:pPr>
      <w:spacing w:after="0" w:line="240" w:lineRule="auto"/>
    </w:pPr>
    <w:rPr>
      <w:sz w:val="20"/>
    </w:rPr>
  </w:style>
  <w:style w:type="character" w:customStyle="1" w:styleId="FootnoteTextChar">
    <w:name w:val="Footnote Text Char"/>
    <w:basedOn w:val="DefaultParagraphFont"/>
    <w:link w:val="FootnoteText"/>
    <w:uiPriority w:val="99"/>
    <w:semiHidden/>
    <w:rsid w:val="00803B81"/>
    <w:rPr>
      <w:rFonts w:ascii="Georgia" w:hAnsi="Georgia"/>
      <w:color w:val="000000"/>
      <w:kern w:val="28"/>
      <w:sz w:val="20"/>
      <w:szCs w:val="20"/>
    </w:rPr>
  </w:style>
  <w:style w:type="character" w:styleId="FootnoteReference">
    <w:name w:val="footnote reference"/>
    <w:basedOn w:val="DefaultParagraphFont"/>
    <w:uiPriority w:val="99"/>
    <w:semiHidden/>
    <w:unhideWhenUsed/>
    <w:rsid w:val="00803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9610">
      <w:bodyDiv w:val="1"/>
      <w:marLeft w:val="0"/>
      <w:marRight w:val="0"/>
      <w:marTop w:val="0"/>
      <w:marBottom w:val="0"/>
      <w:divBdr>
        <w:top w:val="none" w:sz="0" w:space="0" w:color="auto"/>
        <w:left w:val="none" w:sz="0" w:space="0" w:color="auto"/>
        <w:bottom w:val="none" w:sz="0" w:space="0" w:color="auto"/>
        <w:right w:val="none" w:sz="0" w:space="0" w:color="auto"/>
      </w:divBdr>
    </w:div>
    <w:div w:id="456140646">
      <w:bodyDiv w:val="1"/>
      <w:marLeft w:val="0"/>
      <w:marRight w:val="0"/>
      <w:marTop w:val="0"/>
      <w:marBottom w:val="0"/>
      <w:divBdr>
        <w:top w:val="none" w:sz="0" w:space="0" w:color="auto"/>
        <w:left w:val="none" w:sz="0" w:space="0" w:color="auto"/>
        <w:bottom w:val="none" w:sz="0" w:space="0" w:color="auto"/>
        <w:right w:val="none" w:sz="0" w:space="0" w:color="auto"/>
      </w:divBdr>
    </w:div>
    <w:div w:id="564223555">
      <w:marLeft w:val="0"/>
      <w:marRight w:val="0"/>
      <w:marTop w:val="0"/>
      <w:marBottom w:val="0"/>
      <w:divBdr>
        <w:top w:val="none" w:sz="0" w:space="0" w:color="auto"/>
        <w:left w:val="none" w:sz="0" w:space="0" w:color="auto"/>
        <w:bottom w:val="none" w:sz="0" w:space="0" w:color="auto"/>
        <w:right w:val="none" w:sz="0" w:space="0" w:color="auto"/>
      </w:divBdr>
    </w:div>
    <w:div w:id="564223556">
      <w:marLeft w:val="0"/>
      <w:marRight w:val="0"/>
      <w:marTop w:val="0"/>
      <w:marBottom w:val="0"/>
      <w:divBdr>
        <w:top w:val="none" w:sz="0" w:space="0" w:color="auto"/>
        <w:left w:val="none" w:sz="0" w:space="0" w:color="auto"/>
        <w:bottom w:val="none" w:sz="0" w:space="0" w:color="auto"/>
        <w:right w:val="none" w:sz="0" w:space="0" w:color="auto"/>
      </w:divBdr>
    </w:div>
    <w:div w:id="564223557">
      <w:marLeft w:val="0"/>
      <w:marRight w:val="0"/>
      <w:marTop w:val="0"/>
      <w:marBottom w:val="0"/>
      <w:divBdr>
        <w:top w:val="none" w:sz="0" w:space="0" w:color="auto"/>
        <w:left w:val="none" w:sz="0" w:space="0" w:color="auto"/>
        <w:bottom w:val="none" w:sz="0" w:space="0" w:color="auto"/>
        <w:right w:val="none" w:sz="0" w:space="0" w:color="auto"/>
      </w:divBdr>
    </w:div>
    <w:div w:id="564223558">
      <w:marLeft w:val="0"/>
      <w:marRight w:val="0"/>
      <w:marTop w:val="0"/>
      <w:marBottom w:val="0"/>
      <w:divBdr>
        <w:top w:val="none" w:sz="0" w:space="0" w:color="auto"/>
        <w:left w:val="none" w:sz="0" w:space="0" w:color="auto"/>
        <w:bottom w:val="none" w:sz="0" w:space="0" w:color="auto"/>
        <w:right w:val="none" w:sz="0" w:space="0" w:color="auto"/>
      </w:divBdr>
    </w:div>
    <w:div w:id="564223559">
      <w:marLeft w:val="0"/>
      <w:marRight w:val="0"/>
      <w:marTop w:val="0"/>
      <w:marBottom w:val="0"/>
      <w:divBdr>
        <w:top w:val="none" w:sz="0" w:space="0" w:color="auto"/>
        <w:left w:val="none" w:sz="0" w:space="0" w:color="auto"/>
        <w:bottom w:val="none" w:sz="0" w:space="0" w:color="auto"/>
        <w:right w:val="none" w:sz="0" w:space="0" w:color="auto"/>
      </w:divBdr>
    </w:div>
    <w:div w:id="564223560">
      <w:marLeft w:val="0"/>
      <w:marRight w:val="0"/>
      <w:marTop w:val="0"/>
      <w:marBottom w:val="0"/>
      <w:divBdr>
        <w:top w:val="none" w:sz="0" w:space="0" w:color="auto"/>
        <w:left w:val="none" w:sz="0" w:space="0" w:color="auto"/>
        <w:bottom w:val="none" w:sz="0" w:space="0" w:color="auto"/>
        <w:right w:val="none" w:sz="0" w:space="0" w:color="auto"/>
      </w:divBdr>
    </w:div>
    <w:div w:id="564223561">
      <w:marLeft w:val="0"/>
      <w:marRight w:val="0"/>
      <w:marTop w:val="0"/>
      <w:marBottom w:val="0"/>
      <w:divBdr>
        <w:top w:val="none" w:sz="0" w:space="0" w:color="auto"/>
        <w:left w:val="none" w:sz="0" w:space="0" w:color="auto"/>
        <w:bottom w:val="none" w:sz="0" w:space="0" w:color="auto"/>
        <w:right w:val="none" w:sz="0" w:space="0" w:color="auto"/>
      </w:divBdr>
    </w:div>
    <w:div w:id="1235778139">
      <w:bodyDiv w:val="1"/>
      <w:marLeft w:val="0"/>
      <w:marRight w:val="0"/>
      <w:marTop w:val="0"/>
      <w:marBottom w:val="0"/>
      <w:divBdr>
        <w:top w:val="none" w:sz="0" w:space="0" w:color="auto"/>
        <w:left w:val="none" w:sz="0" w:space="0" w:color="auto"/>
        <w:bottom w:val="none" w:sz="0" w:space="0" w:color="auto"/>
        <w:right w:val="none" w:sz="0" w:space="0" w:color="auto"/>
      </w:divBdr>
      <w:divsChild>
        <w:div w:id="1556089028">
          <w:marLeft w:val="0"/>
          <w:marRight w:val="0"/>
          <w:marTop w:val="0"/>
          <w:marBottom w:val="0"/>
          <w:divBdr>
            <w:top w:val="none" w:sz="0" w:space="0" w:color="auto"/>
            <w:left w:val="none" w:sz="0" w:space="0" w:color="auto"/>
            <w:bottom w:val="none" w:sz="0" w:space="0" w:color="auto"/>
            <w:right w:val="none" w:sz="0" w:space="0" w:color="auto"/>
          </w:divBdr>
        </w:div>
      </w:divsChild>
    </w:div>
    <w:div w:id="18940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rgina.Archbold@ontar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fr/document/directive-sur-les-frais-de-deplacement-de-repas-et-daccue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orgina.Archbold@ontario.ca" TargetMode="External"/><Relationship Id="rId4" Type="http://schemas.microsoft.com/office/2007/relationships/stylesWithEffects" Target="stylesWithEffects.xml"/><Relationship Id="rId9" Type="http://schemas.openxmlformats.org/officeDocument/2006/relationships/hyperlink" Target="mailto:Georgina.Archbold@ontari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23FE-6D7C-4869-9113-07B555A5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2638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Ministry of Training, Colleges and Universities</vt:lpstr>
    </vt:vector>
  </TitlesOfParts>
  <Company>HP</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Training, Colleges and Universities</dc:title>
  <dc:creator>stowesu</dc:creator>
  <cp:lastModifiedBy>Archbold, Georgina (MCSS)</cp:lastModifiedBy>
  <cp:revision>2</cp:revision>
  <cp:lastPrinted>2015-05-05T14:53:00Z</cp:lastPrinted>
  <dcterms:created xsi:type="dcterms:W3CDTF">2017-05-23T15:23:00Z</dcterms:created>
  <dcterms:modified xsi:type="dcterms:W3CDTF">2017-05-23T15:23:00Z</dcterms:modified>
</cp:coreProperties>
</file>